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AE5" w:rsidRPr="00F55AE5" w:rsidRDefault="00F55AE5" w:rsidP="00F55AE5">
      <w:pPr>
        <w:pBdr>
          <w:bottom w:val="single" w:sz="12" w:space="1" w:color="auto"/>
        </w:pBdr>
        <w:jc w:val="center"/>
        <w:rPr>
          <w:rFonts w:ascii="BalticaUzbek" w:hAnsi="BalticaUzbek"/>
          <w:bCs/>
          <w:iCs/>
          <w:lang w:val="uz-Cyrl-UZ"/>
        </w:rPr>
      </w:pPr>
      <w:r>
        <w:rPr>
          <w:rFonts w:ascii="BalticaUzbek" w:hAnsi="BalticaUzbek"/>
          <w:bCs/>
          <w:iCs/>
        </w:rPr>
        <w:t>Маркетингни бошқаришнинг моҳияти. маркетингни бошқариш фанининг пре</w:t>
      </w:r>
      <w:r>
        <w:rPr>
          <w:rFonts w:ascii="BalticaUzbek" w:hAnsi="BalticaUzbek"/>
          <w:bCs/>
          <w:iCs/>
        </w:rPr>
        <w:t>д</w:t>
      </w:r>
      <w:r>
        <w:rPr>
          <w:rFonts w:ascii="BalticaUzbek" w:hAnsi="BalticaUzbek"/>
          <w:bCs/>
          <w:iCs/>
        </w:rPr>
        <w:t>мети ва методи</w:t>
      </w:r>
    </w:p>
    <w:p w:rsidR="00F55AE5" w:rsidRDefault="00F55AE5" w:rsidP="00F55AE5">
      <w:pPr>
        <w:jc w:val="center"/>
        <w:rPr>
          <w:rFonts w:ascii="BalticaUzbek" w:hAnsi="BalticaUzbek"/>
          <w:bCs/>
          <w:iCs/>
        </w:rPr>
      </w:pPr>
    </w:p>
    <w:p w:rsidR="00F55AE5" w:rsidRDefault="00F55AE5" w:rsidP="00F55AE5">
      <w:pPr>
        <w:numPr>
          <w:ilvl w:val="12"/>
          <w:numId w:val="0"/>
        </w:numPr>
        <w:ind w:left="120"/>
        <w:jc w:val="both"/>
        <w:rPr>
          <w:rFonts w:ascii="BalticaUzbek" w:hAnsi="BalticaUzbek"/>
          <w:bCs/>
          <w:iCs/>
        </w:rPr>
      </w:pPr>
      <w:r>
        <w:rPr>
          <w:rFonts w:ascii="BalticaUzbek" w:hAnsi="BalticaUzbek"/>
          <w:bCs/>
          <w:iCs/>
        </w:rPr>
        <w:t>1.1.  Маркетингнинг бошқаришнинг аҳамияти ва замонавий  конце</w:t>
      </w:r>
      <w:r>
        <w:rPr>
          <w:rFonts w:ascii="BalticaUzbek" w:hAnsi="BalticaUzbek"/>
          <w:bCs/>
          <w:iCs/>
        </w:rPr>
        <w:t>п</w:t>
      </w:r>
      <w:r>
        <w:rPr>
          <w:rFonts w:ascii="BalticaUzbek" w:hAnsi="BalticaUzbek"/>
          <w:bCs/>
          <w:iCs/>
        </w:rPr>
        <w:t xml:space="preserve">цияси. </w:t>
      </w:r>
    </w:p>
    <w:p w:rsidR="00F55AE5" w:rsidRDefault="00F55AE5" w:rsidP="00F55AE5">
      <w:pPr>
        <w:numPr>
          <w:ilvl w:val="12"/>
          <w:numId w:val="0"/>
        </w:numPr>
        <w:jc w:val="both"/>
        <w:rPr>
          <w:rFonts w:ascii="BalticaUzbek" w:hAnsi="BalticaUzbek"/>
          <w:bCs/>
          <w:iCs/>
        </w:rPr>
      </w:pPr>
      <w:r>
        <w:rPr>
          <w:rFonts w:ascii="BalticaUzbek" w:hAnsi="BalticaUzbek"/>
          <w:bCs/>
          <w:iCs/>
        </w:rPr>
        <w:t>1.2.Маркетингни боқариш фанининг предмети ва методи.</w:t>
      </w:r>
    </w:p>
    <w:p w:rsidR="00F55AE5" w:rsidRDefault="00F55AE5" w:rsidP="00F55AE5">
      <w:pPr>
        <w:ind w:left="120"/>
        <w:jc w:val="both"/>
        <w:rPr>
          <w:rFonts w:ascii="BalticaUzbek" w:hAnsi="BalticaUzbek"/>
          <w:bCs/>
          <w:iCs/>
        </w:rPr>
      </w:pPr>
      <w:r>
        <w:rPr>
          <w:rFonts w:ascii="BalticaUzbek" w:hAnsi="BalticaUzbek"/>
          <w:bCs/>
          <w:iCs/>
        </w:rPr>
        <w:t xml:space="preserve">  1.3.Курснинг таркиби ва уни ўрганиш тартиби.</w:t>
      </w:r>
    </w:p>
    <w:p w:rsidR="00F55AE5" w:rsidRDefault="00F55AE5" w:rsidP="00F55AE5">
      <w:pPr>
        <w:ind w:left="120"/>
        <w:jc w:val="center"/>
        <w:rPr>
          <w:rFonts w:ascii="BalticaUzbek" w:hAnsi="BalticaUzbek"/>
          <w:bCs/>
          <w:iCs/>
        </w:rPr>
      </w:pPr>
    </w:p>
    <w:p w:rsidR="00F55AE5" w:rsidRDefault="00F55AE5" w:rsidP="00F55AE5">
      <w:pPr>
        <w:ind w:left="120"/>
        <w:jc w:val="center"/>
        <w:rPr>
          <w:rFonts w:ascii="BalticaUzbek" w:hAnsi="BalticaUzbek"/>
          <w:bCs/>
          <w:iCs/>
        </w:rPr>
      </w:pPr>
      <w:r>
        <w:rPr>
          <w:rFonts w:ascii="BalticaUzbek" w:hAnsi="BalticaUzbek"/>
          <w:bCs/>
          <w:iCs/>
        </w:rPr>
        <w:t xml:space="preserve"> </w:t>
      </w:r>
      <w:r>
        <w:rPr>
          <w:rFonts w:ascii="BalticaUzbek" w:hAnsi="BalticaUzbek"/>
          <w:bCs/>
          <w:iCs/>
        </w:rPr>
        <w:tab/>
        <w:t xml:space="preserve"> 1.1. Маркетингни бошқаришнинг аҳамияти ва замонавий </w:t>
      </w:r>
    </w:p>
    <w:p w:rsidR="00F55AE5" w:rsidRDefault="00F55AE5" w:rsidP="00F55AE5">
      <w:pPr>
        <w:ind w:left="120"/>
        <w:jc w:val="center"/>
        <w:rPr>
          <w:rFonts w:ascii="BalticaUzbek" w:hAnsi="BalticaUzbek"/>
          <w:bCs/>
          <w:iCs/>
        </w:rPr>
      </w:pPr>
      <w:r>
        <w:rPr>
          <w:rFonts w:ascii="BalticaUzbek" w:hAnsi="BalticaUzbek"/>
          <w:bCs/>
          <w:iCs/>
        </w:rPr>
        <w:t xml:space="preserve"> концепцияси</w:t>
      </w:r>
    </w:p>
    <w:p w:rsidR="00F55AE5" w:rsidRDefault="00F55AE5" w:rsidP="00F55AE5">
      <w:pPr>
        <w:ind w:firstLine="120"/>
        <w:jc w:val="both"/>
        <w:rPr>
          <w:rFonts w:ascii="BalticaUzbek" w:hAnsi="BalticaUzbek"/>
          <w:bCs/>
        </w:rPr>
      </w:pPr>
      <w:r>
        <w:rPr>
          <w:rFonts w:ascii="BalticaUzbek" w:hAnsi="BalticaUzbek"/>
          <w:bCs/>
        </w:rPr>
        <w:t xml:space="preserve">    Маркетинг товарларни ишлаб чиқариш ва харидорларга керакли вақт, миқдор ва сифатда, шунингдек юқори самара ҳамда фойда эв</w:t>
      </w:r>
      <w:r>
        <w:rPr>
          <w:rFonts w:ascii="BalticaUzbek" w:hAnsi="BalticaUzbek"/>
          <w:bCs/>
        </w:rPr>
        <w:t>а</w:t>
      </w:r>
      <w:r>
        <w:rPr>
          <w:rFonts w:ascii="BalticaUzbek" w:hAnsi="BalticaUzbek"/>
          <w:bCs/>
        </w:rPr>
        <w:t>зига сотишни ташкил этиш ва бошқариш мақсадида вужудга келди ва хизмат қилмоқда. Иқтисодчи олимлар таъкидлашларича маркетинг хизматл</w:t>
      </w:r>
      <w:r>
        <w:rPr>
          <w:rFonts w:ascii="BalticaUzbek" w:hAnsi="BalticaUzbek"/>
          <w:bCs/>
        </w:rPr>
        <w:t>а</w:t>
      </w:r>
      <w:r>
        <w:rPr>
          <w:rFonts w:ascii="BalticaUzbek" w:hAnsi="BalticaUzbek"/>
          <w:bCs/>
        </w:rPr>
        <w:t>ридан фойдаланиш жамият, харидорлар, ишлаб чиқарувчилар ва ниҳоят маркетинг органлар</w:t>
      </w:r>
      <w:r>
        <w:rPr>
          <w:rFonts w:ascii="BalticaUzbek" w:hAnsi="BalticaUzbek"/>
          <w:bCs/>
        </w:rPr>
        <w:t>и</w:t>
      </w:r>
      <w:r>
        <w:rPr>
          <w:rFonts w:ascii="BalticaUzbek" w:hAnsi="BalticaUzbek"/>
          <w:bCs/>
        </w:rPr>
        <w:t>нинг ўзларига ҳам бениҳоя катта фойда келтирар экан.</w:t>
      </w:r>
    </w:p>
    <w:p w:rsidR="00F55AE5" w:rsidRDefault="00F55AE5" w:rsidP="00F55AE5">
      <w:pPr>
        <w:pStyle w:val="11"/>
        <w:spacing w:line="240" w:lineRule="auto"/>
        <w:rPr>
          <w:rFonts w:ascii="BalticaUzbek" w:hAnsi="BalticaUzbek"/>
          <w:bCs/>
          <w:sz w:val="24"/>
        </w:rPr>
      </w:pPr>
      <w:r>
        <w:rPr>
          <w:rFonts w:ascii="BalticaUzbek" w:hAnsi="BalticaUzbek"/>
          <w:bCs/>
          <w:sz w:val="24"/>
        </w:rPr>
        <w:t>Бозор иқтисодиёти ўз моҳиятига кўра ҳар қандай жисмоний ва юридик шахслар ўз фаол</w:t>
      </w:r>
      <w:r>
        <w:rPr>
          <w:rFonts w:ascii="BalticaUzbek" w:hAnsi="BalticaUzbek"/>
          <w:bCs/>
          <w:sz w:val="24"/>
        </w:rPr>
        <w:t>и</w:t>
      </w:r>
      <w:r>
        <w:rPr>
          <w:rFonts w:ascii="BalticaUzbek" w:hAnsi="BalticaUzbek"/>
          <w:bCs/>
          <w:sz w:val="24"/>
        </w:rPr>
        <w:t>ятларидан наф кўришлари, маълум даромад олишлари ва рентабелли иш юритишларини тақозо этади. Юқоридаги маркетингга берилган таъриф унинг моҳиятини тўлароқ акс эттиради деб ўйлаймиз. У инглиз иқтисодчиси Е</w:t>
      </w:r>
      <w:r>
        <w:rPr>
          <w:rFonts w:ascii="BalticaUzbek" w:hAnsi="BalticaUzbek"/>
          <w:bCs/>
          <w:sz w:val="24"/>
        </w:rPr>
        <w:t>д</w:t>
      </w:r>
      <w:r>
        <w:rPr>
          <w:rFonts w:ascii="BalticaUzbek" w:hAnsi="BalticaUzbek"/>
          <w:bCs/>
          <w:sz w:val="24"/>
        </w:rPr>
        <w:t xml:space="preserve">жени Маккартининг машҳур    </w:t>
      </w:r>
      <w:r>
        <w:rPr>
          <w:rFonts w:ascii="BalticaUzbek" w:hAnsi="BalticaUzbek"/>
          <w:bCs/>
          <w:noProof/>
          <w:sz w:val="24"/>
        </w:rPr>
        <w:t>«</w:t>
      </w:r>
      <w:r>
        <w:rPr>
          <w:rFonts w:ascii="BalticaUzbek" w:hAnsi="BalticaUzbek"/>
          <w:bCs/>
          <w:sz w:val="24"/>
        </w:rPr>
        <w:t>4 р</w:t>
      </w:r>
      <w:r>
        <w:rPr>
          <w:rFonts w:ascii="BalticaUzbek" w:hAnsi="BalticaUzbek"/>
          <w:bCs/>
          <w:noProof/>
          <w:sz w:val="24"/>
        </w:rPr>
        <w:t>»</w:t>
      </w:r>
      <w:r>
        <w:rPr>
          <w:rFonts w:ascii="BalticaUzbek" w:hAnsi="BalticaUzbek"/>
          <w:bCs/>
          <w:sz w:val="24"/>
        </w:rPr>
        <w:t>, яъни товар ёки хизмат ( рго</w:t>
      </w:r>
      <w:r>
        <w:rPr>
          <w:rFonts w:ascii="BalticaUzbek" w:hAnsi="BalticaUzbek"/>
          <w:bCs/>
          <w:sz w:val="24"/>
          <w:lang w:val="en-US"/>
        </w:rPr>
        <w:t>dukt</w:t>
      </w:r>
      <w:r>
        <w:rPr>
          <w:rFonts w:ascii="BalticaUzbek" w:hAnsi="BalticaUzbek"/>
          <w:bCs/>
          <w:sz w:val="24"/>
        </w:rPr>
        <w:t>), баҳо (ð</w:t>
      </w:r>
      <w:r>
        <w:rPr>
          <w:rFonts w:ascii="BalticaUzbek" w:hAnsi="BalticaUzbek"/>
          <w:bCs/>
          <w:sz w:val="24"/>
          <w:lang w:val="en-GB"/>
        </w:rPr>
        <w:t>rice</w:t>
      </w:r>
      <w:r>
        <w:rPr>
          <w:rFonts w:ascii="BalticaUzbek" w:hAnsi="BalticaUzbek"/>
          <w:bCs/>
          <w:sz w:val="24"/>
        </w:rPr>
        <w:t>), фойда (рго</w:t>
      </w:r>
      <w:r>
        <w:rPr>
          <w:rFonts w:ascii="BalticaUzbek" w:hAnsi="BalticaUzbek"/>
          <w:bCs/>
          <w:sz w:val="24"/>
          <w:lang w:val="en-US"/>
        </w:rPr>
        <w:t>tif</w:t>
      </w:r>
      <w:r>
        <w:rPr>
          <w:rFonts w:ascii="BalticaUzbek" w:hAnsi="BalticaUzbek"/>
          <w:bCs/>
          <w:sz w:val="24"/>
        </w:rPr>
        <w:t>) ва товарни сотиш жойи (бозор-р</w:t>
      </w:r>
      <w:r>
        <w:rPr>
          <w:rFonts w:ascii="BalticaUzbek" w:hAnsi="BalticaUzbek"/>
          <w:bCs/>
          <w:sz w:val="24"/>
          <w:lang w:val="en-US"/>
        </w:rPr>
        <w:t>l</w:t>
      </w:r>
      <w:r>
        <w:rPr>
          <w:rFonts w:ascii="BalticaUzbek" w:hAnsi="BalticaUzbek"/>
          <w:bCs/>
          <w:sz w:val="24"/>
        </w:rPr>
        <w:t>а</w:t>
      </w:r>
      <w:r>
        <w:rPr>
          <w:rFonts w:ascii="BalticaUzbek" w:hAnsi="BalticaUzbek"/>
          <w:bCs/>
          <w:sz w:val="24"/>
          <w:lang w:val="en-US"/>
        </w:rPr>
        <w:t>ce</w:t>
      </w:r>
      <w:r>
        <w:rPr>
          <w:rFonts w:ascii="BalticaUzbek" w:hAnsi="BalticaUzbek"/>
          <w:bCs/>
          <w:sz w:val="24"/>
        </w:rPr>
        <w:t>) модулига ҳам тўғри келади (1 - чизма).</w:t>
      </w:r>
    </w:p>
    <w:p w:rsidR="00F55AE5" w:rsidRDefault="00F55AE5" w:rsidP="00F55AE5">
      <w:pPr>
        <w:pStyle w:val="11"/>
        <w:spacing w:line="240" w:lineRule="auto"/>
        <w:rPr>
          <w:rFonts w:ascii="BalticaUzbek" w:hAnsi="BalticaUzbek"/>
          <w:bCs/>
          <w:sz w:val="24"/>
        </w:rPr>
      </w:pPr>
      <w:r>
        <w:rPr>
          <w:rFonts w:ascii="BalticaUzbek" w:hAnsi="BalticaUzbek"/>
          <w:bCs/>
          <w:sz w:val="24"/>
        </w:rPr>
        <w:t xml:space="preserve">Корхоналарнинг маркетинг фаолиятида харидорлар алоҳида марказий ўрин эгаллайди. Уларнинг сафини кенгайтириш муҳим аҳамиятга эга. Агар бирор корхона ўз </w:t>
      </w:r>
      <w:r>
        <w:rPr>
          <w:rFonts w:ascii="BalticaUzbek" w:hAnsi="BalticaUzbek"/>
          <w:bCs/>
          <w:noProof/>
          <w:sz w:val="24"/>
        </w:rPr>
        <w:t>истеъмолчиларига</w:t>
      </w:r>
      <w:r>
        <w:rPr>
          <w:rFonts w:ascii="BalticaUzbek" w:hAnsi="BalticaUzbek"/>
          <w:bCs/>
          <w:sz w:val="24"/>
        </w:rPr>
        <w:t xml:space="preserve"> яхши, сифатли</w:t>
      </w:r>
      <w:r>
        <w:rPr>
          <w:rFonts w:ascii="BalticaUzbek" w:hAnsi="BalticaUzbek"/>
          <w:bCs/>
          <w:noProof/>
          <w:sz w:val="24"/>
        </w:rPr>
        <w:t xml:space="preserve"> товар сотар ёки</w:t>
      </w:r>
      <w:r>
        <w:rPr>
          <w:rFonts w:ascii="BalticaUzbek" w:hAnsi="BalticaUzbek"/>
          <w:bCs/>
          <w:sz w:val="24"/>
        </w:rPr>
        <w:t xml:space="preserve"> хизмат кўрсатар экан, унинг фаолиятига қизиқиш ортади,  хар</w:t>
      </w:r>
      <w:r>
        <w:rPr>
          <w:rFonts w:ascii="BalticaUzbek" w:hAnsi="BalticaUzbek"/>
          <w:bCs/>
          <w:sz w:val="24"/>
        </w:rPr>
        <w:t>и</w:t>
      </w:r>
      <w:r>
        <w:rPr>
          <w:rFonts w:ascii="BalticaUzbek" w:hAnsi="BalticaUzbek"/>
          <w:bCs/>
          <w:sz w:val="24"/>
        </w:rPr>
        <w:t>дорлар корхона товарлари бозорида бошқа корхоналардан шу корхонага ўта бошлайдилар. Бу</w:t>
      </w:r>
      <w:r>
        <w:rPr>
          <w:rFonts w:ascii="BalticaUzbek" w:hAnsi="BalticaUzbek"/>
          <w:bCs/>
          <w:noProof/>
          <w:sz w:val="24"/>
        </w:rPr>
        <w:t xml:space="preserve"> </w:t>
      </w:r>
      <w:r>
        <w:rPr>
          <w:rFonts w:ascii="BalticaUzbek" w:hAnsi="BalticaUzbek"/>
          <w:bCs/>
          <w:sz w:val="24"/>
        </w:rPr>
        <w:t>эса ўз навбатида корхона товарининг бозорида талабнинг ўсишига олиб келади. Мазкур корх</w:t>
      </w:r>
      <w:r>
        <w:rPr>
          <w:rFonts w:ascii="BalticaUzbek" w:hAnsi="BalticaUzbek"/>
          <w:bCs/>
          <w:sz w:val="24"/>
        </w:rPr>
        <w:t>о</w:t>
      </w:r>
      <w:r>
        <w:rPr>
          <w:rFonts w:ascii="BalticaUzbek" w:hAnsi="BalticaUzbek"/>
          <w:bCs/>
          <w:sz w:val="24"/>
        </w:rPr>
        <w:t xml:space="preserve">на ўзининг сифатли </w:t>
      </w:r>
      <w:r>
        <w:rPr>
          <w:rFonts w:ascii="BalticaUzbek" w:hAnsi="BalticaUzbek"/>
          <w:bCs/>
          <w:noProof/>
          <w:sz w:val="24"/>
        </w:rPr>
        <w:t>товарига</w:t>
      </w:r>
      <w:r>
        <w:rPr>
          <w:rFonts w:ascii="BalticaUzbek" w:hAnsi="BalticaUzbek"/>
          <w:bCs/>
          <w:sz w:val="24"/>
        </w:rPr>
        <w:t xml:space="preserve"> (хизматига) юқорироқ нарх белгилаш имконига эга бўлади,  хар</w:t>
      </w:r>
      <w:r>
        <w:rPr>
          <w:rFonts w:ascii="BalticaUzbek" w:hAnsi="BalticaUzbek"/>
          <w:bCs/>
          <w:sz w:val="24"/>
        </w:rPr>
        <w:t>а</w:t>
      </w:r>
      <w:r>
        <w:rPr>
          <w:rFonts w:ascii="BalticaUzbek" w:hAnsi="BalticaUzbek"/>
          <w:bCs/>
          <w:sz w:val="24"/>
        </w:rPr>
        <w:t>жатлари нисбатан камроқ ўсгани ҳолда кўпроқ даромад, фойда олишга эр</w:t>
      </w:r>
      <w:r>
        <w:rPr>
          <w:rFonts w:ascii="BalticaUzbek" w:hAnsi="BalticaUzbek"/>
          <w:bCs/>
          <w:sz w:val="24"/>
        </w:rPr>
        <w:t>и</w:t>
      </w:r>
      <w:r>
        <w:rPr>
          <w:rFonts w:ascii="BalticaUzbek" w:hAnsi="BalticaUzbek"/>
          <w:bCs/>
          <w:sz w:val="24"/>
        </w:rPr>
        <w:t xml:space="preserve">шади. </w:t>
      </w:r>
    </w:p>
    <w:p w:rsidR="00F55AE5" w:rsidRDefault="00F55AE5" w:rsidP="00F55AE5">
      <w:pPr>
        <w:pStyle w:val="11"/>
        <w:spacing w:line="240" w:lineRule="auto"/>
        <w:rPr>
          <w:rFonts w:ascii="BalticaUzbek" w:hAnsi="BalticaUzbek"/>
          <w:bCs/>
          <w:sz w:val="24"/>
        </w:rPr>
      </w:pPr>
      <w:r>
        <w:rPr>
          <w:rFonts w:ascii="BalticaUzbek" w:hAnsi="BalticaUzbek"/>
          <w:bCs/>
          <w:noProof/>
        </w:rPr>
        <w:pict>
          <v:rect id="_x0000_s1026" style="position:absolute;left:0;text-align:left;margin-left:8.15pt;margin-top:9.55pt;width:403.25pt;height:424.85pt;z-index:-251656192" fillcolor="#f2f2f2"/>
        </w:pict>
      </w:r>
    </w:p>
    <w:p w:rsidR="00F55AE5" w:rsidRDefault="00F55AE5" w:rsidP="00F55AE5">
      <w:pPr>
        <w:rPr>
          <w:rFonts w:ascii="BalticaUzbek" w:hAnsi="BalticaUzbek"/>
          <w:bCs/>
        </w:rPr>
      </w:pPr>
    </w:p>
    <w:p w:rsidR="00F55AE5" w:rsidRDefault="00F55AE5" w:rsidP="00F55AE5">
      <w:pPr>
        <w:rPr>
          <w:rFonts w:ascii="BalticaUzbek" w:hAnsi="BalticaUzbek"/>
          <w:bCs/>
        </w:rPr>
      </w:pPr>
      <w:r>
        <w:rPr>
          <w:rFonts w:ascii="BalticaUzbek" w:hAnsi="BalticaUzbek"/>
          <w:bCs/>
          <w:noProof/>
        </w:rPr>
        <w:pict>
          <v:group id="_x0000_s1070" style="position:absolute;margin-left:304.8pt;margin-top:6.15pt;width:99.35pt;height:50.45pt;z-index:251680768" coordsize="20000,20000" o:allowincell="f">
            <v:shape id="_x0000_s1071" style="position:absolute;width:20000;height:20000" coordsize="20000,20000" path="m,l,19980r19990,l19990,,,e">
              <v:fill r:id="rId7" o:title="" type="pattern"/>
              <v:path arrowok="t"/>
            </v:shape>
            <v:rect id="_x0000_s1072" style="position:absolute;width:19990;height:19980" filled="f" stroked="f">
              <v:textbox inset="1.8pt,1.8pt,1.8pt,1.8pt">
                <w:txbxContent>
                  <w:p w:rsidR="00F55AE5" w:rsidRDefault="00F55AE5" w:rsidP="00F55AE5">
                    <w:pPr>
                      <w:ind w:left="36" w:right="36"/>
                      <w:jc w:val="center"/>
                      <w:rPr>
                        <w:lang w:val="en-US"/>
                      </w:rPr>
                    </w:pPr>
                  </w:p>
                  <w:p w:rsidR="00F55AE5" w:rsidRDefault="00F55AE5" w:rsidP="00F55AE5">
                    <w:pPr>
                      <w:ind w:left="36" w:right="36"/>
                      <w:jc w:val="center"/>
                    </w:pPr>
                    <w:r>
                      <w:t>Воситачилар</w:t>
                    </w:r>
                  </w:p>
                </w:txbxContent>
              </v:textbox>
            </v:rect>
          </v:group>
        </w:pict>
      </w:r>
      <w:r>
        <w:rPr>
          <w:rFonts w:ascii="BalticaUzbek" w:hAnsi="BalticaUzbek"/>
          <w:bCs/>
          <w:noProof/>
        </w:rPr>
        <w:pict>
          <v:group id="_x0000_s1037" style="position:absolute;margin-left:8.5pt;margin-top:6.85pt;width:99.35pt;height:57.7pt;z-index:251669504" coordsize="20000,20000" o:allowincell="f">
            <v:shape id="_x0000_s1038" style="position:absolute;width:20000;height:20000" coordsize="20000,20000" path="m,l,19983r19990,l19990,,,e">
              <v:fill r:id="rId7" o:title="" type="pattern"/>
              <v:path arrowok="t"/>
            </v:shape>
            <v:rect id="_x0000_s1039" style="position:absolute;width:19990;height:19983" filled="f" stroked="f">
              <v:textbox inset="1.8pt,1.8pt,1.8pt,1.8pt">
                <w:txbxContent>
                  <w:p w:rsidR="00F55AE5" w:rsidRDefault="00F55AE5" w:rsidP="00F55AE5">
                    <w:pPr>
                      <w:ind w:left="36" w:right="36"/>
                      <w:jc w:val="center"/>
                    </w:pPr>
                    <w:r>
                      <w:t>Маќсулот етказиб беру</w:t>
                    </w:r>
                    <w:r>
                      <w:t>в</w:t>
                    </w:r>
                    <w:r>
                      <w:t>чилар</w:t>
                    </w:r>
                  </w:p>
                </w:txbxContent>
              </v:textbox>
            </v:rect>
          </v:group>
        </w:pict>
      </w:r>
      <w:r>
        <w:rPr>
          <w:rFonts w:ascii="BalticaUzbek" w:hAnsi="BalticaUzbek"/>
          <w:bCs/>
          <w:noProof/>
        </w:rPr>
        <w:pict>
          <v:group id="_x0000_s1064" style="position:absolute;margin-left:5.1pt;margin-top:376.5pt;width:99.3pt;height:24pt;z-index:251678720" coordsize="20000,20000" o:allowincell="f">
            <v:shape id="_x0000_s1065" style="position:absolute;width:20000;height:20000" coordsize="20000,20000" path="m,l,20000r20000,l20000,,,e">
              <v:fill r:id="rId7" o:title="" type="pattern"/>
              <v:path arrowok="t"/>
            </v:shape>
            <v:rect id="_x0000_s1066" style="position:absolute;width:20000;height:20000" filled="f" stroked="f">
              <v:textbox inset="1.8pt,1.8pt,1.8pt,1.8pt">
                <w:txbxContent>
                  <w:p w:rsidR="00F55AE5" w:rsidRDefault="00F55AE5" w:rsidP="00F55AE5">
                    <w:pPr>
                      <w:ind w:left="36" w:right="36"/>
                      <w:jc w:val="center"/>
                    </w:pPr>
                    <w:r>
                      <w:t>Раљобатчилар</w:t>
                    </w:r>
                  </w:p>
                </w:txbxContent>
              </v:textbox>
            </v:rect>
          </v:group>
        </w:pict>
      </w:r>
      <w:r>
        <w:rPr>
          <w:rFonts w:ascii="BalticaUzbek" w:hAnsi="BalticaUzbek"/>
          <w:bCs/>
          <w:noProof/>
        </w:rPr>
        <w:pict>
          <v:group id="_x0000_s1061" style="position:absolute;margin-left:153pt;margin-top:196.2pt;width:107.4pt;height:28.2pt;z-index:251677696" coordsize="20000,20000" o:allowincell="f">
            <v:shape id="_x0000_s1062" style="position:absolute;width:20000;height:20000" coordsize="20000,20000" path="m,l,20000r20000,l20000,,,e">
              <v:fill r:id="rId7" o:title="" type="pattern"/>
              <v:path arrowok="t"/>
            </v:shape>
            <v:rect id="_x0000_s1063" style="position:absolute;width:20000;height:20000" filled="f" stroked="f">
              <v:textbox inset="1.8pt,1.8pt,1.8pt,1.8pt">
                <w:txbxContent>
                  <w:p w:rsidR="00F55AE5" w:rsidRDefault="00F55AE5" w:rsidP="00F55AE5">
                    <w:pPr>
                      <w:ind w:left="36" w:right="36"/>
                      <w:jc w:val="center"/>
                      <w:rPr>
                        <w:b/>
                      </w:rPr>
                    </w:pPr>
                    <w:r>
                      <w:rPr>
                        <w:b/>
                      </w:rPr>
                      <w:t>Харидорлар</w:t>
                    </w:r>
                  </w:p>
                </w:txbxContent>
              </v:textbox>
            </v:rect>
          </v:group>
        </w:pict>
      </w:r>
      <w:r>
        <w:rPr>
          <w:rFonts w:ascii="BalticaUzbek" w:hAnsi="BalticaUzbek"/>
          <w:bCs/>
          <w:noProof/>
        </w:rPr>
        <w:pict>
          <v:group id="_x0000_s1058" style="position:absolute;margin-left:354.9pt;margin-top:104.1pt;width:31.2pt;height:224.1pt;z-index:251676672" coordsize="20000,20000" o:allowincell="f">
            <v:shape id="_x0000_s1059" style="position:absolute;width:20000;height:20000" coordsize="20000,20000" path="m,l,20000r20000,l20000,,,e">
              <v:fill r:id="rId7" o:title="" type="pattern"/>
              <v:path arrowok="t"/>
            </v:shape>
            <v:rect id="_x0000_s1060" style="position:absolute;width:20000;height:20000" filled="f" stroked="f">
              <v:textbox inset="1.8pt,1.8pt,1.8pt,1.8pt">
                <w:txbxContent>
                  <w:p w:rsidR="00F55AE5" w:rsidRDefault="00F55AE5" w:rsidP="00F55AE5">
                    <w:pPr>
                      <w:ind w:left="36" w:right="36"/>
                      <w:jc w:val="center"/>
                      <w:rPr>
                        <w:rFonts w:ascii="APP Arial" w:hAnsi="APP Arial"/>
                      </w:rPr>
                    </w:pPr>
                    <w:r>
                      <w:rPr>
                        <w:rFonts w:ascii="APP Arial" w:hAnsi="APP Arial"/>
                      </w:rPr>
                      <w:t>Марк</w:t>
                    </w:r>
                    <w:r>
                      <w:rPr>
                        <w:rFonts w:ascii="APP Arial" w:hAnsi="APP Arial"/>
                      </w:rPr>
                      <w:t>е</w:t>
                    </w:r>
                    <w:r>
                      <w:rPr>
                        <w:rFonts w:ascii="APP Arial" w:hAnsi="APP Arial"/>
                      </w:rPr>
                      <w:t>тингни реж</w:t>
                    </w:r>
                    <w:r>
                      <w:rPr>
                        <w:rFonts w:ascii="APP Arial" w:hAnsi="APP Arial"/>
                      </w:rPr>
                      <w:t>а</w:t>
                    </w:r>
                    <w:r>
                      <w:rPr>
                        <w:rFonts w:ascii="APP Arial" w:hAnsi="APP Arial"/>
                      </w:rPr>
                      <w:t>лашт</w:t>
                    </w:r>
                    <w:r>
                      <w:rPr>
                        <w:rFonts w:ascii="APP Arial" w:hAnsi="APP Arial"/>
                      </w:rPr>
                      <w:t>и</w:t>
                    </w:r>
                    <w:r>
                      <w:rPr>
                        <w:rFonts w:ascii="APP Arial" w:hAnsi="APP Arial"/>
                      </w:rPr>
                      <w:t>риш тиз</w:t>
                    </w:r>
                    <w:r>
                      <w:rPr>
                        <w:rFonts w:ascii="APP Arial" w:hAnsi="APP Arial"/>
                      </w:rPr>
                      <w:t>и</w:t>
                    </w:r>
                    <w:r>
                      <w:rPr>
                        <w:rFonts w:ascii="APP Arial" w:hAnsi="APP Arial"/>
                      </w:rPr>
                      <w:t>ми</w:t>
                    </w:r>
                  </w:p>
                </w:txbxContent>
              </v:textbox>
            </v:rect>
          </v:group>
        </w:pict>
      </w:r>
      <w:r>
        <w:rPr>
          <w:rFonts w:ascii="BalticaUzbek" w:hAnsi="BalticaUzbek"/>
          <w:bCs/>
          <w:noProof/>
        </w:rPr>
        <w:pict>
          <v:group id="_x0000_s1034" style="position:absolute;margin-left:107.7pt;margin-top:29.4pt;width:198pt;height:22.2pt;z-index:251668480" coordsize="20000,20000" o:allowincell="f">
            <v:shape id="_x0000_s1035" style="position:absolute;width:20000;height:20000" coordsize="20000,20000" path="m,l,20000r20000,l20000,,,e">
              <v:fill r:id="rId7" o:title="" type="pattern"/>
              <v:path arrowok="t"/>
            </v:shape>
            <v:rect id="_x0000_s1036" style="position:absolute;width:20000;height:20000" filled="f" stroked="f">
              <v:textbox inset="1.8pt,1.8pt,1.8pt,1.8pt">
                <w:txbxContent>
                  <w:p w:rsidR="00F55AE5" w:rsidRDefault="00F55AE5" w:rsidP="00F55AE5">
                    <w:pPr>
                      <w:ind w:left="36" w:right="36"/>
                      <w:jc w:val="center"/>
                    </w:pPr>
                    <w:r>
                      <w:t>Маркетинг ахборот тизими</w:t>
                    </w:r>
                  </w:p>
                </w:txbxContent>
              </v:textbox>
            </v:rect>
          </v:group>
        </w:pict>
      </w:r>
      <w:r>
        <w:rPr>
          <w:rFonts w:ascii="BalticaUzbek" w:hAnsi="BalticaUzbek"/>
          <w:bCs/>
          <w:noProof/>
        </w:rPr>
        <w:pict>
          <v:line id="_x0000_s1031" style="position:absolute;z-index:251665408" from="306pt,307.75pt" to="346.2pt,348.25pt" o:allowincell="f"/>
        </w:pict>
      </w:r>
      <w:r>
        <w:rPr>
          <w:rFonts w:ascii="BalticaUzbek" w:hAnsi="BalticaUzbek"/>
          <w:bCs/>
          <w:noProof/>
        </w:rPr>
        <w:pict>
          <v:line id="_x0000_s1030" style="position:absolute;z-index:251664384" from="66.3pt,67.8pt" to="106.2pt,108pt" o:allowincell="f"/>
        </w:pict>
      </w:r>
      <w:r>
        <w:rPr>
          <w:rFonts w:ascii="BalticaUzbek" w:hAnsi="BalticaUzbek"/>
          <w:bCs/>
          <w:noProof/>
        </w:rPr>
        <w:pict>
          <v:shape id="_x0000_s1028" style="position:absolute;margin-left:64.35pt;margin-top:66.1pt;width:283.45pt;height:283.45pt;z-index:251662336;mso-position-horizontal-relative:text;mso-position-vertical-relative:text" coordsize="20000,20000" o:allowincell="f" path="m9998,r,l9822,,9649,4r-176,7l9300,21,9127,35,8950,53,8778,74,8605,95r-173,25l8259,152r-169,31l7917,215r-170,39l7578,296r-169,43l7239,385r-165,49l6908,487r-166,56l6576,600r-162,63l6252,727r-163,67l5930,864r-158,71l5613,1009r-155,78l5303,1168r-152,84l4999,1337r-152,88l4699,1517r-148,95l4406,1708r-144,98l4121,1909r-141,102l3842,2117r-138,109l3570,2339r-134,113l3306,2565r-127,120l3052,2805r-124,123l2805,3052r-120,127l2565,3306r-113,130l2339,3570r-113,134l2117,3842r-106,138l1909,4121r-103,141l1708,4406r-96,145l1517,4699r-92,148l1337,4996r-85,155l1168,5303r-81,155l1009,5613r-74,159l864,5930r-70,159l727,6252r-64,162l600,6576r-57,166l487,6908r-53,166l385,7239r-46,170l296,7578r-42,169l215,7917r-32,173l152,8259r-32,173l95,8605,74,8778,53,8950,35,9127,21,9300,11,9473,4,9649,,9822r,173l,9998r,173l4,10344r7,176l21,10693r14,177l53,11043r21,172l95,11388r25,173l152,11734r31,169l215,12076r39,170l296,12415r43,169l385,12754r49,165l487,13085r56,166l600,13417r63,162l727,13741r67,163l861,14062r74,159l1009,14380r78,155l1168,14690r84,156l1337,14997r88,149l1517,15294r92,148l1708,15587r98,144l1905,15872r106,141l2117,16155r109,134l2336,16423r112,134l2565,16687r120,131l2805,16941r120,127l3048,17188r127,124l3306,17428r130,117l3567,17657r137,110l3838,17876r142,106l4117,18088r145,102l4403,18289r148,95l4696,18476r151,92l4996,18656r151,88l5303,18825r155,81l5613,18984r155,78l5927,19132r162,71l6252,19270r162,63l6576,19393r166,60l6904,19510r170,53l7239,19612r170,46l7578,19700r169,42l7917,19781r173,32l8259,19845r173,32l8605,19901r173,21l8950,19944r173,17l9300,19975r173,11l9649,19993r173,3l9998,20000r,l9998,20000r173,-4l10344,19993r176,-7l10693,19975r177,-14l11043,19944r172,-22l11388,19901r173,-24l11734,19845r169,-32l12076,19781r170,-39l12415,19700r169,-42l12754,19612r165,-49l13089,19510r162,-57l13417,19397r162,-64l13745,19270r159,-67l14066,19132r159,-70l14380,18987r159,-77l14690,18829r156,-85l14997,18659r152,-88l15297,18479r148,-95l15590,18289r145,-99l15876,18088r141,-102l16155,17880r137,-110l16426,17657r131,-112l16687,17428r131,-116l16945,17192r123,-124l17192,16945r120,-127l17428,16687r117,-130l17657,16426r113,-134l17880,16155r106,-138l18088,15876r102,-141l18289,15590r95,-145l18479,15297r92,-148l18659,14997r85,-151l18829,14690r81,-151l18987,14380r75,-155l19132,14066r71,-162l19270,13745r63,-166l19397,13417r56,-166l19510,13089r53,-170l19612,12754r46,-170l19700,12415r42,-169l19781,12076r32,-173l19845,11734r32,-173l19901,11388r21,-173l19944,11043r17,-173l19975,10693r11,-173l19993,10344r3,-173l19996,9998r4,l19996,9822r-3,-173l19986,9473r-11,-173l19961,9123r-17,-173l19922,8778r-21,-173l19877,8432r-32,-173l19813,8090r-32,-173l19742,7747r-42,-169l19658,7409r-46,-170l19563,7074r-53,-170l19453,6742r-60,-166l19333,6414r-63,-162l19203,6089r-71,-162l19062,5768r-78,-155l18906,5458r-81,-155l18744,5147r-88,-151l18568,4847r-92,-151l18384,4551r-95,-148l18190,4262r-102,-145l17982,3980r-106,-142l17767,3704r-110,-137l17545,3436r-117,-130l17312,3175r-124,-127l17068,2925r-127,-120l16818,2685r-131,-120l16557,2448r-134,-112l16289,2226r-134,-109l16013,2011r-141,-106l15731,1806r-144,-98l15442,1609r-148,-92l15146,1425r-149,-88l14846,1252r-156,-84l14535,1087r-155,-78l14221,935r-159,-74l13904,794r-163,-67l13579,663r-162,-63l13251,543r-166,-56l12919,434r-165,-49l12584,339r-169,-43l12246,254r-170,-39l11903,183r-169,-31l11561,120,11388,95,11215,74,11043,53,10870,35,10693,21,10520,11,10344,4,10171,,9998,r,l9998,e">
            <v:fill r:id="rId7" o:title="" type="pattern"/>
            <v:path arrowok="t"/>
          </v:shape>
        </w:pict>
      </w:r>
      <w:r>
        <w:rPr>
          <w:rFonts w:ascii="BalticaUzbek" w:hAnsi="BalticaUzbek"/>
          <w:bCs/>
          <w:noProof/>
        </w:rPr>
        <w:pict>
          <v:shape id="_x0000_s1027" style="position:absolute;margin-left:121.05pt;margin-top:122.8pt;width:170.1pt;height:170.1pt;z-index:251661312;mso-position-horizontal-relative:text;mso-position-vertical-relative:text" coordsize="20000,20000" o:allowincell="f" path="m10000,r,l9824,,9647,6r-176,6l9300,24,9124,35,8954,53,8777,71,8607,94r-177,24l8260,147r-171,35l7919,218r-171,35l7578,294r-171,41l7243,382r-171,53l6908,488r-165,53l6578,600r-164,58l6249,723r-158,71l5932,864r-159,71l5614,1011r-158,77l5303,1170r-153,82l4997,1335r-153,88l4697,1517r-147,94l4403,1705r-141,100l4121,1905r-141,106l3839,2116r-135,112l3568,2334r-129,117l3304,2563r-129,118l3051,2804r-123,124l2804,3051r-123,124l2563,3304r-112,135l2334,3568r-106,136l2116,3839r-105,141l1905,4121r-100,141l1705,4403r-94,147l1517,4697r-94,147l1335,4997r-83,153l1170,5303r-82,153l1011,5614r-76,159l864,5932r-70,159l723,6249r-65,165l600,6578r-59,165l488,6908r-53,164l382,7243r-47,164l294,7578r-41,170l218,7919r-36,170l147,8260r-29,170l94,8607,71,8777,53,8954,35,9124,24,9300,12,9471,6,9647,,9824r,170l,10000r,170l6,10347r6,176l24,10694r11,176l53,11041r18,176l94,11387r24,177l147,11734r35,171l218,12075r35,171l294,12416r41,171l382,12751r53,171l488,13086r53,165l600,13416r58,164l723,13745r71,159l864,14062r71,159l1011,14380r77,159l1170,14691r82,153l1335,14997r88,153l1517,15297r94,147l1705,15591r100,141l1905,15873r106,141l2116,16155r112,135l2334,16426r117,129l2563,16690r118,130l2804,16943r124,123l3051,17190r124,123l3304,17431r135,112l3568,17660r136,106l3839,17878r141,106l4121,18089r141,100l4403,18289r147,94l4697,18477r147,94l4997,18660r153,82l5303,18824r153,83l5614,18983r159,76l5932,19130r159,70l6249,19271r165,65l6578,19394r165,59l6908,19506r164,53l7243,19612r164,47l7578,19700r170,41l7919,19777r170,35l8260,19847r170,30l8607,19900r170,24l8954,19941r170,18l9300,19971r171,11l9647,19988r177,6l10000,20000r,l10000,20000r170,-6l10347,19988r176,-6l10694,19971r176,-12l11041,19941r176,-17l11387,19900r177,-23l11734,19847r171,-35l12075,19777r171,-36l12416,19700r171,-41l12751,19612r171,-53l13086,19506r165,-53l13416,19394r164,-58l13745,19271r159,-71l14062,19130r159,-71l14380,18983r159,-76l14691,18824r153,-82l14997,18660r153,-89l15297,18477r147,-94l15591,18289r141,-100l15873,18089r141,-105l16155,17878r135,-112l16426,17660r129,-117l16690,17431r130,-118l16943,17190r123,-124l17190,16943r123,-123l17431,16690r112,-135l17660,16426r106,-136l17878,16155r106,-141l18089,15873r100,-141l18289,15591r94,-147l18477,15297r94,-147l18660,14997r82,-153l18824,14691r83,-152l18983,14380r76,-159l19130,14062r70,-158l19271,13745r65,-165l19394,13416r59,-165l19506,13086r53,-164l19612,12751r47,-164l19700,12416r41,-170l19777,12075r35,-170l19847,11734r30,-170l19900,11387r24,-170l19941,11041r18,-171l19971,10694r11,-171l19988,10347r6,-177l19994,10000r6,l19994,9824r-6,-177l19982,9471r-11,-171l19959,9124r-18,-170l19924,8777r-24,-170l19877,8430r-30,-170l19812,8089r-35,-170l19741,7748r-41,-170l19659,7407r-47,-164l19559,7072r-53,-164l19453,6743r-59,-165l19336,6414r-65,-165l19200,6091r-70,-159l19059,5773r-76,-159l18907,5456r-83,-153l18742,5150r-82,-153l18571,4844r-94,-147l18383,4550r-94,-147l18189,4262r-100,-141l17984,3980r-106,-141l17766,3704r-106,-136l17543,3439r-112,-135l17313,3175r-123,-124l17066,2928r-123,-124l16820,2681r-130,-118l16555,2451r-129,-117l16290,2228r-135,-112l16014,2011r-141,-106l15732,1805r-141,-100l15444,1611r-147,-94l15150,1423r-153,-88l14844,1252r-153,-82l14539,1088r-159,-77l14221,935r-159,-71l13904,794r-159,-71l13580,658r-164,-58l13251,541r-165,-53l12922,435r-171,-53l12587,335r-171,-41l12246,253r-171,-35l11905,182r-171,-35l11564,118,11387,94,11217,71,11041,53,10870,35,10694,24,10523,12,10347,6,10170,r-170,l10000,r,e">
            <v:fill r:id="rId7" o:title="" type="pattern"/>
            <v:path arrowok="t"/>
          </v:shape>
        </w:pict>
      </w:r>
      <w:r>
        <w:rPr>
          <w:rFonts w:ascii="BalticaUzbek" w:hAnsi="BalticaUzbek"/>
          <w:bCs/>
          <w:noProof/>
        </w:rPr>
        <w:pict>
          <v:line id="_x0000_s1032" style="position:absolute;z-index:251666432" from="64.5pt,207.6pt" to="347.7pt,207.6pt" o:allowincell="f"/>
        </w:pict>
      </w:r>
    </w:p>
    <w:p w:rsidR="00F55AE5" w:rsidRDefault="00F55AE5" w:rsidP="00F55AE5">
      <w:pPr>
        <w:rPr>
          <w:rFonts w:ascii="BalticaUzbek" w:hAnsi="BalticaUzbek"/>
          <w:bCs/>
        </w:rPr>
      </w:pPr>
      <w:r>
        <w:rPr>
          <w:rFonts w:ascii="BalticaUzbek" w:hAnsi="BalticaUzbek"/>
          <w:bCs/>
          <w:noProof/>
        </w:rPr>
        <w:pict>
          <v:shape id="_x0000_s1029" style="position:absolute;margin-left:8.15pt;margin-top:5pt;width:403.3pt;height:396.9pt;z-index:251663360;mso-position-horizontal:absolute;mso-position-horizontal-relative:text;mso-position-vertical:absolute;mso-position-vertical-relative:text" coordsize="20000,20000" path="m9998,r,l9821,,9648,5r-174,8l9301,23,9125,38,8951,53,8778,73,8604,96r-171,25l8259,151r-171,30l7920,217r-171,37l7580,295r-171,45l7240,385r-168,51l6906,489r-164,55l6576,602r-164,61l6251,726r-161,68l5931,864r-159,71l5614,1010r-157,78l5304,1169r-154,83l4999,1338r-151,88l4699,1517r-149,95l4406,1708r-144,99l4119,1907r-142,106l3843,2119r-139,108l3571,2338r-134,113l3305,2567r-129,116l3052,2804r-124,124l2804,3051r-121,126l2566,3306r-114,131l2338,3570r-111,134l2120,3842r-107,136l1907,4119r-99,144l1708,4407r-96,143l1517,4699r-91,149l1339,4996r-87,154l1168,5304r-79,153l1009,5614r-74,158l865,5931r-72,159l727,6251r-65,161l603,6576r-60,166l488,6906r-52,166l384,7241r-44,169l295,7579r-40,169l216,7919r-35,169l151,8259r-30,174l97,8604,72,8778,52,8952,37,9126,22,9300,12,9473,5,9647,,9821r,174l,9997r,174l5,10345r7,174l22,10693r15,174l52,11041r20,173l97,11388r24,172l151,11733r30,172l216,12076r39,169l295,12414r45,171l384,12751r52,169l488,13086r55,164l603,13416r59,164l727,13741r66,162l863,14061r72,162l1009,14379r80,156l1168,14689r84,154l1339,14996r87,149l1517,15294r92,148l1708,15588r100,144l1907,15873r104,141l2118,16153r106,136l2338,16422r112,134l2564,16687r119,128l2804,16941r122,126l3052,17188r124,121l3305,17428r132,115l3571,17657r133,111l3841,17876r136,106l4119,18085r141,101l4404,18287r146,95l4696,18476r149,90l4996,18657r152,86l5301,18826r156,81l5614,18985r156,73l5929,19131r161,70l6251,19267r161,65l6576,19393r163,58l6906,19506r166,53l7240,19609r166,46l7575,19700r174,40l7917,19778r171,36l8259,19844r174,30l8604,19899r174,23l8951,19942r174,15l9301,19972r173,10l9648,19990r173,5l9998,19997r,l9998,19997r173,-2l10345,19990r173,-8l10692,19972r176,-15l11041,19942r174,-20l11389,19899r171,-25l11733,19844r171,-30l12075,19778r169,-38l12415,19700r171,-45l12755,19609r166,-50l13087,19506r166,-55l13417,19393r163,-61l13742,19267r161,-66l14064,19131r159,-71l14379,18985r156,-78l14691,18826r154,-83l14996,18657r152,-88l15296,18476r147,-94l15589,18287r144,-99l15874,18085r141,-103l16152,17876r136,-108l16424,17657r132,-114l16687,17428r129,-119l16943,17191r124,-124l17191,16944r119,-129l17429,16687r114,-131l17657,16425r111,-136l17875,16153r107,-139l18086,15873r101,-141l18287,15588r96,-146l18475,15296r94,-149l18656,14996r87,-151l18827,14691r80,-156l18986,14379r74,-156l19130,14064r72,-161l19266,13741r67,-161l19393,13416r59,-163l19507,13086r52,-166l19611,12754r44,-169l19700,12416r40,-171l19779,12076r35,-171l19844,11733r30,-173l19898,11388r25,-174l19943,11041r15,-174l19973,10693r10,-174l19990,10345r5,-174l19995,9997r3,l19995,9821r-5,-174l19983,9473r-10,-173l19958,9126r-15,-174l19923,8778r-25,-174l19874,8433r-30,-174l19814,8088r-35,-172l19740,7748r-40,-172l19655,7407r-44,-166l19559,7072r-52,-166l19452,6740r-59,-164l19333,6412r-67,-161l19202,6090r-72,-162l19058,5770r-72,-156l18907,5457r-80,-156l18743,5147r-87,-151l18567,4845r-92,-149l18383,4550r-96,-146l18185,4261r-99,-142l17982,3978r-107,-138l17768,3704r-111,-134l17543,3437r-114,-131l17310,3177r-122,-126l17067,2925r-127,-121l16816,2683r-129,-118l16556,2449r-134,-111l16288,2225r-136,-109l16015,2011r-141,-104l15733,1807r-144,-99l15443,1610r-149,-93l15145,1426r-149,-88l14843,1252r-154,-83l14535,1088r-156,-78l14223,935r-162,-73l13903,794r-161,-68l13580,663r-163,-61l13251,544r-164,-55l12921,436r-169,-51l12586,340r-173,-45l12244,254r-169,-37l11904,181r-171,-30l11560,121,11389,96,11215,73,11041,53,10868,38,10692,23,10518,13,10345,5,10171,,9998,r,l9998,e">
            <v:fill r:id="rId7" o:title="" type="pattern"/>
            <v:path arrowok="t"/>
          </v:shape>
        </w:pict>
      </w: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r>
        <w:rPr>
          <w:rFonts w:ascii="BalticaUzbek" w:hAnsi="BalticaUzbek"/>
          <w:bCs/>
          <w:noProof/>
        </w:rPr>
        <w:pict>
          <v:line id="_x0000_s1033" style="position:absolute;z-index:251667456" from="206.15pt,4.95pt" to="206.15pt,288.45pt"/>
        </w:pict>
      </w:r>
      <w:r>
        <w:rPr>
          <w:rFonts w:ascii="BalticaUzbek" w:hAnsi="BalticaUzbek"/>
          <w:bCs/>
          <w:noProof/>
        </w:rPr>
        <w:pict>
          <v:line id="_x0000_s1073" style="position:absolute;flip:y;z-index:251681792" from="296.5pt,4.35pt" to="361.35pt,33.2pt" o:allowincell="f" strokeweight="1pt">
            <v:stroke startarrowwidth="narrow" startarrowlength="short" endarrowwidth="narrow" endarrowlength="short"/>
          </v:line>
        </w:pict>
      </w:r>
    </w:p>
    <w:p w:rsidR="00F55AE5" w:rsidRDefault="00F55AE5" w:rsidP="00F55AE5">
      <w:pPr>
        <w:rPr>
          <w:rFonts w:ascii="BalticaUzbek" w:hAnsi="BalticaUzbek"/>
          <w:bCs/>
        </w:rPr>
      </w:pPr>
      <w:r>
        <w:rPr>
          <w:rFonts w:ascii="BalticaUzbek" w:hAnsi="BalticaUzbek"/>
          <w:bCs/>
          <w:noProof/>
        </w:rPr>
        <w:pict>
          <v:group id="_x0000_s1055" style="position:absolute;margin-left:22.9pt;margin-top:11.2pt;width:38.45pt;height:224.15pt;z-index:251675648" coordsize="20000,20000" o:allowincell="f">
            <v:shape id="_x0000_s1056" style="position:absolute;width:20000;height:20000" coordsize="20000,20000" path="m,l,19996r19974,l19974,,,e">
              <v:fill r:id="rId7" o:title="" type="pattern"/>
              <v:path arrowok="t"/>
            </v:shape>
            <v:rect id="_x0000_s1057" style="position:absolute;width:19974;height:19996" filled="f" stroked="f">
              <v:textbox inset="1.8pt,1.8pt,1.8pt,1.8pt">
                <w:txbxContent>
                  <w:p w:rsidR="00F55AE5" w:rsidRDefault="00F55AE5" w:rsidP="00F55AE5">
                    <w:pPr>
                      <w:ind w:left="36" w:right="36"/>
                      <w:jc w:val="center"/>
                      <w:rPr>
                        <w:rFonts w:ascii="APP Arial" w:hAnsi="APP Arial"/>
                      </w:rPr>
                    </w:pPr>
                    <w:r>
                      <w:rPr>
                        <w:rFonts w:ascii="APP Arial" w:hAnsi="APP Arial"/>
                      </w:rPr>
                      <w:t>Марк</w:t>
                    </w:r>
                    <w:r>
                      <w:rPr>
                        <w:rFonts w:ascii="APP Arial" w:hAnsi="APP Arial"/>
                      </w:rPr>
                      <w:t>е</w:t>
                    </w:r>
                    <w:r>
                      <w:rPr>
                        <w:rFonts w:ascii="APP Arial" w:hAnsi="APP Arial"/>
                      </w:rPr>
                      <w:t>тинг   ни н</w:t>
                    </w:r>
                    <w:r>
                      <w:rPr>
                        <w:rFonts w:ascii="APP Arial" w:hAnsi="APP Arial"/>
                      </w:rPr>
                      <w:t>а</w:t>
                    </w:r>
                    <w:r>
                      <w:rPr>
                        <w:rFonts w:ascii="APP Arial" w:hAnsi="APP Arial"/>
                      </w:rPr>
                      <w:t>зорат т</w:t>
                    </w:r>
                    <w:r>
                      <w:rPr>
                        <w:rFonts w:ascii="APP Arial" w:hAnsi="APP Arial"/>
                      </w:rPr>
                      <w:t>и</w:t>
                    </w:r>
                    <w:r>
                      <w:rPr>
                        <w:rFonts w:ascii="APP Arial" w:hAnsi="APP Arial"/>
                      </w:rPr>
                      <w:t>зими</w:t>
                    </w:r>
                  </w:p>
                </w:txbxContent>
              </v:textbox>
            </v:rect>
          </v:group>
        </w:pict>
      </w:r>
    </w:p>
    <w:p w:rsidR="00F55AE5" w:rsidRDefault="00F55AE5" w:rsidP="00F55AE5">
      <w:pPr>
        <w:rPr>
          <w:rFonts w:ascii="BalticaUzbek" w:hAnsi="BalticaUzbek"/>
          <w:bCs/>
        </w:rPr>
      </w:pPr>
      <w:r>
        <w:rPr>
          <w:rFonts w:ascii="BalticaUzbek" w:hAnsi="BalticaUzbek"/>
          <w:bCs/>
          <w:noProof/>
        </w:rPr>
        <w:pict>
          <v:group id="_x0000_s1040" style="position:absolute;margin-left:238.9pt;margin-top:10.85pt;width:99.35pt;height:36.1pt;z-index:251670528" coordsize="20000,20000" o:allowincell="f">
            <v:shape id="_x0000_s1041" style="position:absolute;width:20000;height:20000" coordsize="20000,20000" path="m,l,19972r19990,l19990,,,e">
              <v:fill r:id="rId7" o:title="" type="pattern"/>
              <v:path arrowok="t"/>
            </v:shape>
            <v:rect id="_x0000_s1042" style="position:absolute;width:19990;height:19972" filled="f" stroked="f">
              <v:textbox inset="1.8pt,1.8pt,1.8pt,1.8pt">
                <w:txbxContent>
                  <w:p w:rsidR="00F55AE5" w:rsidRDefault="00F55AE5" w:rsidP="00F55AE5">
                    <w:pPr>
                      <w:ind w:left="36" w:right="36"/>
                      <w:jc w:val="center"/>
                      <w:rPr>
                        <w:lang w:val="en-US"/>
                      </w:rPr>
                    </w:pPr>
                    <w:r>
                      <w:t>Нарх</w:t>
                    </w:r>
                  </w:p>
                  <w:p w:rsidR="00F55AE5" w:rsidRDefault="00F55AE5" w:rsidP="00F55AE5">
                    <w:pPr>
                      <w:ind w:left="36" w:right="36"/>
                      <w:jc w:val="center"/>
                    </w:pPr>
                    <w:r>
                      <w:rPr>
                        <w:lang w:val="en-US"/>
                      </w:rPr>
                      <w:t>Price</w:t>
                    </w:r>
                  </w:p>
                </w:txbxContent>
              </v:textbox>
            </v:rect>
          </v:group>
        </w:pict>
      </w:r>
      <w:r>
        <w:rPr>
          <w:rFonts w:ascii="BalticaUzbek" w:hAnsi="BalticaUzbek"/>
          <w:bCs/>
          <w:noProof/>
        </w:rPr>
        <w:pict>
          <v:group id="_x0000_s1043" style="position:absolute;margin-left:90.45pt;margin-top:8.3pt;width:99.35pt;height:38.6pt;z-index:251671552" coordsize="20000,20000" o:allowincell="f">
            <v:shape id="_x0000_s1044" style="position:absolute;width:20000;height:20000" coordsize="20000,20000" path="m,l,19974r19990,l19990,,,e">
              <v:fill r:id="rId7" o:title="" type="pattern"/>
              <v:path arrowok="t"/>
            </v:shape>
            <v:rect id="_x0000_s1045" style="position:absolute;width:19990;height:19974" filled="f" stroked="f">
              <v:textbox inset="1.8pt,1.8pt,1.8pt,1.8pt">
                <w:txbxContent>
                  <w:p w:rsidR="00F55AE5" w:rsidRDefault="00F55AE5" w:rsidP="00F55AE5">
                    <w:pPr>
                      <w:ind w:left="36" w:right="36"/>
                      <w:jc w:val="center"/>
                    </w:pPr>
                    <w:r>
                      <w:t xml:space="preserve">Товар </w:t>
                    </w:r>
                  </w:p>
                  <w:p w:rsidR="00F55AE5" w:rsidRDefault="00F55AE5" w:rsidP="00F55AE5">
                    <w:pPr>
                      <w:ind w:left="36" w:right="36"/>
                      <w:jc w:val="center"/>
                    </w:pPr>
                    <w:r>
                      <w:rPr>
                        <w:lang w:val="en-US"/>
                      </w:rPr>
                      <w:t>Product</w:t>
                    </w:r>
                  </w:p>
                  <w:p w:rsidR="00F55AE5" w:rsidRDefault="00F55AE5" w:rsidP="00F55AE5">
                    <w:pPr>
                      <w:ind w:left="36" w:right="36"/>
                      <w:jc w:val="center"/>
                    </w:pPr>
                  </w:p>
                </w:txbxContent>
              </v:textbox>
            </v:rect>
          </v:group>
        </w:pict>
      </w: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r>
        <w:rPr>
          <w:rFonts w:ascii="BalticaUzbek" w:hAnsi="BalticaUzbek"/>
          <w:bCs/>
          <w:noProof/>
        </w:rPr>
        <w:pict>
          <v:group id="_x0000_s1046" style="position:absolute;margin-left:242.1pt;margin-top:-.2pt;width:99.35pt;height:35.9pt;z-index:251672576" coordsize="20000,20000" o:allowincell="f">
            <v:shape id="_x0000_s1047" style="position:absolute;width:20000;height:20000" coordsize="20000,20000" path="m,l,19972r19990,l19990,,,e">
              <v:fill r:id="rId7" o:title="" type="pattern"/>
              <v:path arrowok="t"/>
            </v:shape>
            <v:rect id="_x0000_s1048" style="position:absolute;width:19990;height:19972" filled="f" stroked="f">
              <v:textbox inset="1.8pt,1.8pt,1.8pt,1.8pt">
                <w:txbxContent>
                  <w:p w:rsidR="00F55AE5" w:rsidRDefault="00F55AE5" w:rsidP="00F55AE5">
                    <w:pPr>
                      <w:ind w:left="36" w:right="36"/>
                      <w:jc w:val="center"/>
                      <w:rPr>
                        <w:lang w:val="en-US"/>
                      </w:rPr>
                    </w:pPr>
                    <w:r>
                      <w:t>Бозор</w:t>
                    </w:r>
                  </w:p>
                  <w:p w:rsidR="00F55AE5" w:rsidRDefault="00F55AE5" w:rsidP="00F55AE5">
                    <w:pPr>
                      <w:ind w:left="36" w:right="36"/>
                      <w:jc w:val="center"/>
                      <w:rPr>
                        <w:lang w:val="en-US"/>
                      </w:rPr>
                    </w:pPr>
                    <w:r>
                      <w:rPr>
                        <w:lang w:val="en-US"/>
                      </w:rPr>
                      <w:t>Place</w:t>
                    </w:r>
                  </w:p>
                  <w:p w:rsidR="00F55AE5" w:rsidRDefault="00F55AE5" w:rsidP="00F55AE5">
                    <w:pPr>
                      <w:ind w:left="36" w:right="36"/>
                      <w:jc w:val="center"/>
                    </w:pPr>
                  </w:p>
                </w:txbxContent>
              </v:textbox>
            </v:rect>
          </v:group>
        </w:pict>
      </w:r>
      <w:r>
        <w:rPr>
          <w:rFonts w:ascii="BalticaUzbek" w:hAnsi="BalticaUzbek"/>
          <w:bCs/>
          <w:noProof/>
        </w:rPr>
        <w:pict>
          <v:group id="_x0000_s1049" style="position:absolute;margin-left:82.2pt;margin-top:4.9pt;width:99.35pt;height:38.05pt;z-index:251673600" coordsize="20000,20000" o:allowincell="f">
            <v:shape id="_x0000_s1050" style="position:absolute;width:20000;height:20000" coordsize="20000,20000" path="m,l,19974r19990,l19990,,,e">
              <v:fill r:id="rId7" o:title="" type="pattern"/>
              <v:path arrowok="t"/>
            </v:shape>
            <v:rect id="_x0000_s1051" style="position:absolute;width:19990;height:19974" filled="f" stroked="f">
              <v:textbox inset="1.8pt,1.8pt,1.8pt,1.8pt">
                <w:txbxContent>
                  <w:p w:rsidR="00F55AE5" w:rsidRDefault="00F55AE5" w:rsidP="00F55AE5">
                    <w:pPr>
                      <w:ind w:left="36" w:right="36"/>
                      <w:jc w:val="center"/>
                      <w:rPr>
                        <w:lang w:val="en-US"/>
                      </w:rPr>
                    </w:pPr>
                    <w:r>
                      <w:t>Фойда</w:t>
                    </w:r>
                  </w:p>
                  <w:p w:rsidR="00F55AE5" w:rsidRDefault="00F55AE5" w:rsidP="00F55AE5">
                    <w:pPr>
                      <w:ind w:left="36" w:right="36"/>
                      <w:jc w:val="center"/>
                      <w:rPr>
                        <w:rFonts w:ascii="APP Arial" w:hAnsi="APP Arial"/>
                      </w:rPr>
                    </w:pPr>
                    <w:r>
                      <w:rPr>
                        <w:lang w:val="en-US"/>
                      </w:rPr>
                      <w:t>Profit</w:t>
                    </w:r>
                  </w:p>
                </w:txbxContent>
              </v:textbox>
            </v:rect>
          </v:group>
        </w:pict>
      </w: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r>
        <w:rPr>
          <w:rFonts w:ascii="BalticaUzbek" w:hAnsi="BalticaUzbek"/>
          <w:bCs/>
          <w:noProof/>
        </w:rPr>
        <w:lastRenderedPageBreak/>
        <w:pict>
          <v:line id="_x0000_s1074" style="position:absolute;flip:y;z-index:251682816" from="80.5pt,5.8pt" to="130.95pt,41.85pt" o:allowincell="f" strokeweight="1pt">
            <v:stroke startarrowwidth="narrow" startarrowlength="short" endarrowwidth="narrow" endarrowlength="short"/>
          </v:line>
        </w:pict>
      </w:r>
    </w:p>
    <w:p w:rsidR="00F55AE5" w:rsidRDefault="00F55AE5" w:rsidP="00F55AE5">
      <w:pPr>
        <w:rPr>
          <w:rFonts w:ascii="BalticaUzbek" w:hAnsi="BalticaUzbek"/>
          <w:bCs/>
        </w:rPr>
      </w:pPr>
    </w:p>
    <w:p w:rsidR="00F55AE5" w:rsidRDefault="00F55AE5" w:rsidP="00F55AE5">
      <w:pPr>
        <w:rPr>
          <w:rFonts w:ascii="BalticaUzbek" w:hAnsi="BalticaUzbek"/>
          <w:bCs/>
        </w:rPr>
      </w:pPr>
    </w:p>
    <w:p w:rsidR="00F55AE5" w:rsidRDefault="00F55AE5" w:rsidP="00F55AE5">
      <w:pPr>
        <w:rPr>
          <w:rFonts w:ascii="BalticaUzbek" w:hAnsi="BalticaUzbek"/>
          <w:bCs/>
        </w:rPr>
      </w:pPr>
      <w:r>
        <w:rPr>
          <w:rFonts w:ascii="BalticaUzbek" w:hAnsi="BalticaUzbek"/>
          <w:bCs/>
          <w:noProof/>
        </w:rPr>
        <w:pict>
          <v:group id="_x0000_s1067" style="position:absolute;margin-left:302.1pt;margin-top:11.9pt;width:99.35pt;height:38.65pt;z-index:251679744" coordsize="20000,20000" o:allowincell="f">
            <v:shape id="_x0000_s1068" style="position:absolute;width:20000;height:20000" coordsize="20000,20000" path="m,l,19974r19990,l19990,,,e">
              <v:fill r:id="rId7" o:title="" type="pattern"/>
              <v:path arrowok="t"/>
            </v:shape>
            <v:rect id="_x0000_s1069" style="position:absolute;width:19990;height:19974" filled="f" stroked="f">
              <v:textbox inset="1.8pt,1.8pt,1.8pt,1.8pt">
                <w:txbxContent>
                  <w:p w:rsidR="00F55AE5" w:rsidRDefault="00F55AE5" w:rsidP="00F55AE5">
                    <w:pPr>
                      <w:ind w:left="36" w:right="36"/>
                      <w:jc w:val="center"/>
                    </w:pPr>
                    <w:r>
                      <w:t>Контактдаги</w:t>
                    </w:r>
                  </w:p>
                  <w:p w:rsidR="00F55AE5" w:rsidRDefault="00F55AE5" w:rsidP="00F55AE5">
                    <w:pPr>
                      <w:ind w:left="36" w:right="36"/>
                      <w:jc w:val="center"/>
                      <w:rPr>
                        <w:rFonts w:ascii="APP Arial" w:hAnsi="APP Arial"/>
                      </w:rPr>
                    </w:pPr>
                    <w:r>
                      <w:t xml:space="preserve">аудиториялар </w:t>
                    </w:r>
                  </w:p>
                </w:txbxContent>
              </v:textbox>
            </v:rect>
          </v:group>
        </w:pict>
      </w:r>
      <w:r>
        <w:rPr>
          <w:rFonts w:ascii="BalticaUzbek" w:hAnsi="BalticaUzbek"/>
          <w:bCs/>
          <w:noProof/>
        </w:rPr>
        <w:pict>
          <v:group id="_x0000_s1052" style="position:absolute;margin-left:109.3pt;margin-top:8.5pt;width:182.45pt;height:33.05pt;z-index:251674624" coordsize="20000,20000" o:allowincell="f">
            <v:shape id="_x0000_s1053" style="position:absolute;width:20000;height:20000" coordsize="20000,20000" path="m,l,19970r19995,l19995,,,e">
              <v:fill r:id="rId7" o:title="" type="pattern"/>
              <v:path arrowok="t"/>
            </v:shape>
            <v:rect id="_x0000_s1054" style="position:absolute;width:19995;height:19970" filled="f" stroked="f">
              <v:textbox inset="1.8pt,1.8pt,1.8pt,1.8pt">
                <w:txbxContent>
                  <w:p w:rsidR="00F55AE5" w:rsidRDefault="00F55AE5" w:rsidP="00F55AE5">
                    <w:pPr>
                      <w:ind w:left="36" w:right="36"/>
                      <w:jc w:val="center"/>
                    </w:pPr>
                    <w:r>
                      <w:t>Маркетингни ташкил этиш т</w:t>
                    </w:r>
                    <w:r>
                      <w:t>и</w:t>
                    </w:r>
                    <w:r>
                      <w:t>зими</w:t>
                    </w:r>
                  </w:p>
                </w:txbxContent>
              </v:textbox>
            </v:rect>
          </v:group>
        </w:pict>
      </w:r>
    </w:p>
    <w:p w:rsidR="00F55AE5" w:rsidRDefault="00F55AE5" w:rsidP="00F55AE5">
      <w:pPr>
        <w:rPr>
          <w:rFonts w:ascii="BalticaUzbek" w:hAnsi="BalticaUzbek"/>
          <w:bCs/>
        </w:rPr>
      </w:pPr>
    </w:p>
    <w:p w:rsidR="00F55AE5" w:rsidRDefault="00F55AE5" w:rsidP="00F55AE5">
      <w:pPr>
        <w:rPr>
          <w:rFonts w:ascii="BalticaUzbek" w:hAnsi="BalticaUzbek"/>
          <w:bCs/>
        </w:rPr>
      </w:pPr>
      <w:r>
        <w:rPr>
          <w:rFonts w:ascii="BalticaUzbek" w:hAnsi="BalticaUzbek"/>
          <w:bCs/>
        </w:rPr>
        <w:t xml:space="preserve"> </w:t>
      </w:r>
    </w:p>
    <w:p w:rsidR="00F55AE5" w:rsidRDefault="00F55AE5" w:rsidP="00F55AE5">
      <w:pPr>
        <w:rPr>
          <w:rFonts w:ascii="BalticaUzbek" w:hAnsi="BalticaUzbek"/>
          <w:bCs/>
        </w:rPr>
      </w:pPr>
    </w:p>
    <w:p w:rsidR="00F55AE5" w:rsidRDefault="00F55AE5" w:rsidP="00F55AE5">
      <w:pPr>
        <w:rPr>
          <w:rFonts w:ascii="BalticaUzbek" w:hAnsi="BalticaUzbek"/>
          <w:bCs/>
        </w:rPr>
      </w:pPr>
      <w:r>
        <w:rPr>
          <w:rFonts w:ascii="BalticaUzbek" w:hAnsi="BalticaUzbek"/>
          <w:bCs/>
        </w:rPr>
        <w:t xml:space="preserve"> </w:t>
      </w:r>
    </w:p>
    <w:p w:rsidR="00F55AE5" w:rsidRDefault="00F55AE5" w:rsidP="00F55AE5">
      <w:pPr>
        <w:jc w:val="center"/>
        <w:rPr>
          <w:rFonts w:ascii="BalticaUzbek" w:hAnsi="BalticaUzbek"/>
          <w:bCs/>
        </w:rPr>
      </w:pPr>
      <w:r>
        <w:rPr>
          <w:rFonts w:ascii="BalticaUzbek" w:hAnsi="BalticaUzbek"/>
          <w:bCs/>
        </w:rPr>
        <w:t>1 - чизма. Маркетинг фаолиятини умумийлаштирилган чизмаси.</w:t>
      </w:r>
      <w:r>
        <w:rPr>
          <w:rStyle w:val="ae"/>
          <w:rFonts w:ascii="BalticaUzbek" w:hAnsi="BalticaUzbek"/>
          <w:bCs/>
        </w:rPr>
        <w:footnoteReference w:customMarkFollows="1" w:id="2"/>
        <w:t xml:space="preserve">1 </w:t>
      </w:r>
    </w:p>
    <w:p w:rsidR="00F55AE5" w:rsidRDefault="00F55AE5" w:rsidP="00F55AE5">
      <w:pPr>
        <w:pStyle w:val="11"/>
        <w:spacing w:line="240" w:lineRule="auto"/>
        <w:rPr>
          <w:rFonts w:ascii="BalticaUzbek" w:hAnsi="BalticaUzbek"/>
          <w:bCs/>
          <w:sz w:val="24"/>
        </w:rPr>
      </w:pPr>
    </w:p>
    <w:p w:rsidR="00F55AE5" w:rsidRDefault="00F55AE5" w:rsidP="00F55AE5">
      <w:pPr>
        <w:pStyle w:val="11"/>
        <w:spacing w:line="240" w:lineRule="auto"/>
        <w:rPr>
          <w:rFonts w:ascii="BalticaUzbek" w:hAnsi="BalticaUzbek"/>
          <w:bCs/>
          <w:sz w:val="24"/>
        </w:rPr>
      </w:pPr>
      <w:r>
        <w:rPr>
          <w:rFonts w:ascii="BalticaUzbek" w:hAnsi="BalticaUzbek"/>
          <w:bCs/>
          <w:sz w:val="24"/>
        </w:rPr>
        <w:t>Маркетингнинг моҳияти тадбиркорлик фаолиятига янгича ёндашишда, яъни «ишлаб чиқариш мумкин бўлган товарни истеъмолчи олишга мажбурлашга ур</w:t>
      </w:r>
      <w:r>
        <w:rPr>
          <w:rFonts w:ascii="BalticaUzbek" w:hAnsi="BalticaUzbek"/>
          <w:bCs/>
          <w:sz w:val="24"/>
        </w:rPr>
        <w:t>и</w:t>
      </w:r>
      <w:r>
        <w:rPr>
          <w:rFonts w:ascii="BalticaUzbek" w:hAnsi="BalticaUzbek"/>
          <w:bCs/>
          <w:sz w:val="24"/>
        </w:rPr>
        <w:t>ниш керак эмас, балки истеъмолчига зарур товарларгина ишлаб чиқариш ва сотиш керак</w:t>
      </w:r>
      <w:r>
        <w:rPr>
          <w:rFonts w:ascii="BalticaUzbek" w:hAnsi="BalticaUzbek"/>
          <w:bCs/>
          <w:noProof/>
          <w:sz w:val="24"/>
        </w:rPr>
        <w:t>»</w:t>
      </w:r>
      <w:r>
        <w:rPr>
          <w:rFonts w:ascii="BalticaUzbek" w:hAnsi="BalticaUzbek"/>
          <w:bCs/>
          <w:sz w:val="24"/>
        </w:rPr>
        <w:t xml:space="preserve"> деган шиорда намоён бўлади. Корхона мижозларига хизмат кўрсатилганда айнан уларнинг хоҳиш ва талабларини тўлиқ ҳисобга олиш ва қондириш назарда тут</w:t>
      </w:r>
      <w:r>
        <w:rPr>
          <w:rFonts w:ascii="BalticaUzbek" w:hAnsi="BalticaUzbek"/>
          <w:bCs/>
          <w:sz w:val="24"/>
        </w:rPr>
        <w:t>и</w:t>
      </w:r>
      <w:r>
        <w:rPr>
          <w:rFonts w:ascii="BalticaUzbek" w:hAnsi="BalticaUzbek"/>
          <w:bCs/>
          <w:sz w:val="24"/>
        </w:rPr>
        <w:t xml:space="preserve">лади. </w:t>
      </w:r>
    </w:p>
    <w:p w:rsidR="00F55AE5" w:rsidRDefault="00F55AE5" w:rsidP="00F55AE5">
      <w:pPr>
        <w:ind w:firstLine="426"/>
        <w:jc w:val="both"/>
        <w:rPr>
          <w:rFonts w:ascii="BalticaUzbek" w:hAnsi="BalticaUzbek"/>
          <w:bCs/>
        </w:rPr>
      </w:pPr>
      <w:r>
        <w:rPr>
          <w:rFonts w:ascii="BalticaUzbek" w:hAnsi="BalticaUzbek"/>
          <w:bCs/>
        </w:rPr>
        <w:t xml:space="preserve">  Шундай қилиб, </w:t>
      </w:r>
      <w:r>
        <w:rPr>
          <w:rFonts w:ascii="BalticaUzbek" w:hAnsi="BalticaUzbek"/>
          <w:bCs/>
          <w:i/>
        </w:rPr>
        <w:t>маркетинг - айирбошлаш йўли билан эҳтиёж ва талабларни қондиришга йўналтирилган инсон фаолиятининг тури, бозордаги барча қатнашчиларнинг ўзаро манфаа</w:t>
      </w:r>
      <w:r>
        <w:rPr>
          <w:rFonts w:ascii="BalticaUzbek" w:hAnsi="BalticaUzbek"/>
          <w:bCs/>
          <w:i/>
        </w:rPr>
        <w:t>т</w:t>
      </w:r>
      <w:r>
        <w:rPr>
          <w:rFonts w:ascii="BalticaUzbek" w:hAnsi="BalticaUzbek"/>
          <w:bCs/>
          <w:i/>
        </w:rPr>
        <w:t>ларига асосланган ҳаракатлари ва талабларини шакллантириш ва қондириш учун бирлашт</w:t>
      </w:r>
      <w:r>
        <w:rPr>
          <w:rFonts w:ascii="BalticaUzbek" w:hAnsi="BalticaUzbek"/>
          <w:bCs/>
          <w:i/>
        </w:rPr>
        <w:t>и</w:t>
      </w:r>
      <w:r>
        <w:rPr>
          <w:rFonts w:ascii="BalticaUzbek" w:hAnsi="BalticaUzbek"/>
          <w:bCs/>
          <w:i/>
        </w:rPr>
        <w:t>ришдир. Маркетинг - бу товар ҳаракатининг барча босқичларини ўз ичига олувчи, талаб ва таклифни ўрганиш, маҳсулот ишлаб чиқариш дастурини яратиш, сотиш ва истеъмол қилиш билан боғлиқ бўлган турли хизматлар кўрсатиш ва истеъмолдан чиққандан кейин утилизаци</w:t>
      </w:r>
      <w:r>
        <w:rPr>
          <w:rFonts w:ascii="BalticaUzbek" w:hAnsi="BalticaUzbek"/>
          <w:bCs/>
          <w:i/>
        </w:rPr>
        <w:t>я</w:t>
      </w:r>
      <w:r>
        <w:rPr>
          <w:rFonts w:ascii="BalticaUzbek" w:hAnsi="BalticaUzbek"/>
          <w:bCs/>
          <w:i/>
        </w:rPr>
        <w:t>лашни ташкил қилиш каби бозор муаммоларини ечишда яхлит-тизимли  ёндаши</w:t>
      </w:r>
      <w:r>
        <w:rPr>
          <w:rFonts w:ascii="BalticaUzbek" w:hAnsi="BalticaUzbek"/>
          <w:bCs/>
          <w:i/>
        </w:rPr>
        <w:t>ш</w:t>
      </w:r>
      <w:r>
        <w:rPr>
          <w:rFonts w:ascii="BalticaUzbek" w:hAnsi="BalticaUzbek"/>
          <w:bCs/>
          <w:i/>
        </w:rPr>
        <w:t>дир</w:t>
      </w:r>
    </w:p>
    <w:p w:rsidR="00F55AE5" w:rsidRDefault="00F55AE5" w:rsidP="00F55AE5">
      <w:pPr>
        <w:ind w:firstLine="426"/>
        <w:jc w:val="both"/>
        <w:rPr>
          <w:rFonts w:ascii="BalticaUzbek" w:hAnsi="BalticaUzbek"/>
          <w:bCs/>
        </w:rPr>
      </w:pPr>
      <w:r>
        <w:rPr>
          <w:rFonts w:ascii="BalticaUzbek" w:hAnsi="BalticaUzbek"/>
          <w:bCs/>
        </w:rPr>
        <w:t>Маркетинг талабни қондиришга қаратилган фаолият бўлибгина қолмай,  талабга таъсир қилишҳамдир. Хўш, бу таъсир қандай бўлиши керак, бошқа маҳсулотлар ишлаб чиқаришга ўтиш ва янги талабни вужудга келтириш керакми? Маркетинг фаолиятининг бундай аниқ мақсадларини - бозорда мавжуд бўлган вазиятни ҳисобга олиш билан, харидорлар қизиқиш д</w:t>
      </w:r>
      <w:r>
        <w:rPr>
          <w:rFonts w:ascii="BalticaUzbek" w:hAnsi="BalticaUzbek"/>
          <w:bCs/>
        </w:rPr>
        <w:t>а</w:t>
      </w:r>
      <w:r>
        <w:rPr>
          <w:rFonts w:ascii="BalticaUzbek" w:hAnsi="BalticaUzbek"/>
          <w:bCs/>
        </w:rPr>
        <w:t>ражаси билан, корхонанинг ўз иқтисодий ва ижтимоий вазифалари билан, у ёки бу бозорга к</w:t>
      </w:r>
      <w:r>
        <w:rPr>
          <w:rFonts w:ascii="BalticaUzbek" w:hAnsi="BalticaUzbek"/>
          <w:bCs/>
        </w:rPr>
        <w:t>и</w:t>
      </w:r>
      <w:r>
        <w:rPr>
          <w:rFonts w:ascii="BalticaUzbek" w:hAnsi="BalticaUzbek"/>
          <w:bCs/>
        </w:rPr>
        <w:t>риши билан аниқланади. Шундай қилиб, талаб маркетинг мақсадини, шу билан бирга керакли маркетинг тадбирларини ишлаб чиқишга имкон бер</w:t>
      </w:r>
      <w:r>
        <w:rPr>
          <w:rFonts w:ascii="BalticaUzbek" w:hAnsi="BalticaUzbek"/>
          <w:bCs/>
        </w:rPr>
        <w:t>а</w:t>
      </w:r>
      <w:r>
        <w:rPr>
          <w:rFonts w:ascii="BalticaUzbek" w:hAnsi="BalticaUzbek"/>
          <w:bCs/>
        </w:rPr>
        <w:t>ди. Бир неча талаб даражасини ва унга мос келувчи маркетинг фаолият турини алоҳида ажратиб кўрсатиш мумкин. қуйида талаб д</w:t>
      </w:r>
      <w:r>
        <w:rPr>
          <w:rFonts w:ascii="BalticaUzbek" w:hAnsi="BalticaUzbek"/>
          <w:bCs/>
        </w:rPr>
        <w:t>а</w:t>
      </w:r>
      <w:r>
        <w:rPr>
          <w:rFonts w:ascii="BalticaUzbek" w:hAnsi="BalticaUzbek"/>
          <w:bCs/>
        </w:rPr>
        <w:t>ражаси ва унга мос келувчи маркетинг та</w:t>
      </w:r>
      <w:r>
        <w:rPr>
          <w:rFonts w:ascii="BalticaUzbek" w:hAnsi="BalticaUzbek"/>
          <w:bCs/>
        </w:rPr>
        <w:t>д</w:t>
      </w:r>
      <w:r>
        <w:rPr>
          <w:rFonts w:ascii="BalticaUzbek" w:hAnsi="BalticaUzbek"/>
          <w:bCs/>
        </w:rPr>
        <w:t>бирларини кўриб чиқамиз.</w:t>
      </w:r>
    </w:p>
    <w:p w:rsidR="00F55AE5" w:rsidRDefault="00F55AE5" w:rsidP="00F55AE5">
      <w:pPr>
        <w:ind w:firstLine="426"/>
        <w:jc w:val="both"/>
        <w:rPr>
          <w:rFonts w:ascii="BalticaUzbek" w:hAnsi="BalticaUzbek"/>
          <w:bCs/>
        </w:rPr>
      </w:pPr>
      <w:r>
        <w:rPr>
          <w:rFonts w:ascii="BalticaUzbek" w:hAnsi="BalticaUzbek"/>
          <w:bCs/>
        </w:rPr>
        <w:t>1. Салбий талаб. Агар харидорларнинг кўпчилик қисми товарни қабул қилмаса ва ундан қочса, бозор салбий талаб вазиятида бўлади. Маркетинг хизматининг вазифаси - нима учун б</w:t>
      </w:r>
      <w:r>
        <w:rPr>
          <w:rFonts w:ascii="BalticaUzbek" w:hAnsi="BalticaUzbek"/>
          <w:bCs/>
        </w:rPr>
        <w:t>о</w:t>
      </w:r>
      <w:r>
        <w:rPr>
          <w:rFonts w:ascii="BalticaUzbek" w:hAnsi="BalticaUzbek"/>
          <w:bCs/>
        </w:rPr>
        <w:t>зор товарни қабул қилмаятгани, маркетинг дастури товарларни мукаммаллаштириш орқали, баҳоларни пасайтириш орқали товарга бў</w:t>
      </w:r>
      <w:r>
        <w:rPr>
          <w:rFonts w:ascii="BalticaUzbek" w:hAnsi="BalticaUzbek"/>
          <w:bCs/>
        </w:rPr>
        <w:t>л</w:t>
      </w:r>
      <w:r>
        <w:rPr>
          <w:rFonts w:ascii="BalticaUzbek" w:hAnsi="BalticaUzbek"/>
          <w:bCs/>
        </w:rPr>
        <w:t>ган қарашларни ўзгартириш мумкинлигини таҳлил қилиш ва талабни ян</w:t>
      </w:r>
      <w:r>
        <w:rPr>
          <w:rFonts w:ascii="BalticaUzbek" w:hAnsi="BalticaUzbek"/>
          <w:bCs/>
        </w:rPr>
        <w:t>а</w:t>
      </w:r>
      <w:r>
        <w:rPr>
          <w:rFonts w:ascii="BalticaUzbek" w:hAnsi="BalticaUzbek"/>
          <w:bCs/>
        </w:rPr>
        <w:t>да фаол қўллаб-қувватлашдир.</w:t>
      </w:r>
    </w:p>
    <w:p w:rsidR="00F55AE5" w:rsidRDefault="00F55AE5" w:rsidP="00F55AE5">
      <w:pPr>
        <w:ind w:firstLine="426"/>
        <w:jc w:val="both"/>
        <w:rPr>
          <w:rFonts w:ascii="BalticaUzbek" w:hAnsi="BalticaUzbek"/>
          <w:bCs/>
        </w:rPr>
      </w:pPr>
      <w:r>
        <w:rPr>
          <w:rFonts w:ascii="BalticaUzbek" w:hAnsi="BalticaUzbek"/>
          <w:bCs/>
        </w:rPr>
        <w:t>2. Мавжуд бўлмаган талаб. Истеъмолчилар товар билан қизиқмасликлари ва эътибор бе</w:t>
      </w:r>
      <w:r>
        <w:rPr>
          <w:rFonts w:ascii="BalticaUzbek" w:hAnsi="BalticaUzbek"/>
          <w:bCs/>
        </w:rPr>
        <w:t>р</w:t>
      </w:r>
      <w:r>
        <w:rPr>
          <w:rFonts w:ascii="BalticaUzbek" w:hAnsi="BalticaUzbek"/>
          <w:bCs/>
        </w:rPr>
        <w:t>масликлари мумкин. Бу ҳолда маркетингнинг вазифаси - харидорларда ушбу товарга нисб</w:t>
      </w:r>
      <w:r>
        <w:rPr>
          <w:rFonts w:ascii="BalticaUzbek" w:hAnsi="BalticaUzbek"/>
          <w:bCs/>
        </w:rPr>
        <w:t>а</w:t>
      </w:r>
      <w:r>
        <w:rPr>
          <w:rFonts w:ascii="BalticaUzbek" w:hAnsi="BalticaUzbek"/>
          <w:bCs/>
        </w:rPr>
        <w:t>тан қизиқиш ўйғотишдир.</w:t>
      </w:r>
    </w:p>
    <w:p w:rsidR="00F55AE5" w:rsidRDefault="00F55AE5" w:rsidP="00F55AE5">
      <w:pPr>
        <w:pStyle w:val="af"/>
      </w:pPr>
      <w:r>
        <w:t>3. Яширин талаб. Кўпгина истеъмолчилар бозорда мавжуд бўлган товарлар ва хизматлар билан қондирилиши мумкин бўлмаган талабга эга бўладилар. Бу ҳолда маркетингнинг вазиф</w:t>
      </w:r>
      <w:r>
        <w:t>а</w:t>
      </w:r>
      <w:r>
        <w:t>си - потенциал бозор ҳажмини аниқлаш ва талабни қондиришга қодир бўлган самарали товарлар яратишдан иб</w:t>
      </w:r>
      <w:r>
        <w:t>о</w:t>
      </w:r>
      <w:r>
        <w:t>рат.</w:t>
      </w:r>
    </w:p>
    <w:p w:rsidR="00F55AE5" w:rsidRDefault="00F55AE5" w:rsidP="00F55AE5">
      <w:pPr>
        <w:ind w:firstLine="426"/>
        <w:jc w:val="both"/>
        <w:rPr>
          <w:rFonts w:ascii="BalticaUzbek" w:hAnsi="BalticaUzbek"/>
          <w:bCs/>
        </w:rPr>
      </w:pPr>
      <w:r>
        <w:rPr>
          <w:rFonts w:ascii="BalticaUzbek" w:hAnsi="BalticaUzbek"/>
          <w:bCs/>
        </w:rPr>
        <w:t>4. Пасаяётган талаб. Эртами-кечми, ҳар қандай корхонанинг бир ёки бир неча товарига бўлган талабнинг пасайишига дуч келади. Бу шароитда конъюктур</w:t>
      </w:r>
      <w:r>
        <w:rPr>
          <w:rFonts w:ascii="BalticaUzbek" w:hAnsi="BalticaUzbek"/>
          <w:bCs/>
        </w:rPr>
        <w:t>а</w:t>
      </w:r>
      <w:r>
        <w:rPr>
          <w:rFonts w:ascii="BalticaUzbek" w:hAnsi="BalticaUzbek"/>
          <w:bCs/>
        </w:rPr>
        <w:t>нинг пасайиш сабабларини таҳлил қилиш лозим ва янги мақсадли бозорлар топиш йўли билан, товар хусусиятларини ўзгартириш ёки янада самарали алоқа (коммуникация)лар ўрнатиш билан товар етказиб бери</w:t>
      </w:r>
      <w:r>
        <w:rPr>
          <w:rFonts w:ascii="BalticaUzbek" w:hAnsi="BalticaUzbek"/>
          <w:bCs/>
        </w:rPr>
        <w:t>ш</w:t>
      </w:r>
      <w:r>
        <w:rPr>
          <w:rFonts w:ascii="BalticaUzbek" w:hAnsi="BalticaUzbek"/>
          <w:bCs/>
        </w:rPr>
        <w:t xml:space="preserve">ни рағбатлантириш мумкинлиги аниқланади. Бу ерда </w:t>
      </w:r>
      <w:r>
        <w:rPr>
          <w:rFonts w:ascii="BalticaUzbek" w:hAnsi="BalticaUzbek"/>
          <w:bCs/>
        </w:rPr>
        <w:lastRenderedPageBreak/>
        <w:t>маркетингнинг вазифаси - пасайиб бор</w:t>
      </w:r>
      <w:r>
        <w:rPr>
          <w:rFonts w:ascii="BalticaUzbek" w:hAnsi="BalticaUzbek"/>
          <w:bCs/>
        </w:rPr>
        <w:t>а</w:t>
      </w:r>
      <w:r>
        <w:rPr>
          <w:rFonts w:ascii="BalticaUzbek" w:hAnsi="BalticaUzbek"/>
          <w:bCs/>
        </w:rPr>
        <w:t>ётган талабнинг олдини олиш учун товарни таклиф қилишга ижодий ёндашиш лозимлигини унутмасликдир.</w:t>
      </w:r>
    </w:p>
    <w:p w:rsidR="00F55AE5" w:rsidRDefault="00F55AE5" w:rsidP="00F55AE5">
      <w:pPr>
        <w:ind w:firstLine="426"/>
        <w:jc w:val="both"/>
        <w:rPr>
          <w:rFonts w:ascii="BalticaUzbek" w:hAnsi="BalticaUzbek"/>
          <w:bCs/>
        </w:rPr>
      </w:pPr>
      <w:r>
        <w:rPr>
          <w:rFonts w:ascii="BalticaUzbek" w:hAnsi="BalticaUzbek"/>
          <w:bCs/>
        </w:rPr>
        <w:t>5. Доимий бўлмаган талаб. Кўпчилик корхоналарда товар етказиб бериш мавсумий, кунд</w:t>
      </w:r>
      <w:r>
        <w:rPr>
          <w:rFonts w:ascii="BalticaUzbek" w:hAnsi="BalticaUzbek"/>
          <w:bCs/>
        </w:rPr>
        <w:t>а</w:t>
      </w:r>
      <w:r>
        <w:rPr>
          <w:rFonts w:ascii="BalticaUzbek" w:hAnsi="BalticaUzbek"/>
          <w:bCs/>
        </w:rPr>
        <w:t>лик ва, ҳатто, соатбай тебранишга эга. Бу корхоналарнинг асосий фондларини кам ёки кўп юклаш муаммосини туғдиради. Масалан, жамоат транспортининг ас</w:t>
      </w:r>
      <w:r>
        <w:rPr>
          <w:rFonts w:ascii="BalticaUzbek" w:hAnsi="BalticaUzbek"/>
          <w:bCs/>
        </w:rPr>
        <w:t>о</w:t>
      </w:r>
      <w:r>
        <w:rPr>
          <w:rFonts w:ascii="BalticaUzbek" w:hAnsi="BalticaUzbek"/>
          <w:bCs/>
        </w:rPr>
        <w:t>сий қисмида "тиғиз вақтда" йўловчилар ҳаддан зиёд кўп бўлади. Бу вазиятда маркетингнинг вазифаси - ўзгарувчан (эгилу</w:t>
      </w:r>
      <w:r>
        <w:rPr>
          <w:rFonts w:ascii="BalticaUzbek" w:hAnsi="BalticaUzbek"/>
          <w:bCs/>
        </w:rPr>
        <w:t>в</w:t>
      </w:r>
      <w:r>
        <w:rPr>
          <w:rFonts w:ascii="BalticaUzbek" w:hAnsi="BalticaUzbek"/>
          <w:bCs/>
        </w:rPr>
        <w:t>чан) баҳолар ёрдамида рағбатлантириш ва бошқа таъсир қилиш усуллари орқали талабнинг вақт бўйича тебранишини текислаш йўлларини и</w:t>
      </w:r>
      <w:r>
        <w:rPr>
          <w:rFonts w:ascii="BalticaUzbek" w:hAnsi="BalticaUzbek"/>
          <w:bCs/>
        </w:rPr>
        <w:t>з</w:t>
      </w:r>
      <w:r>
        <w:rPr>
          <w:rFonts w:ascii="BalticaUzbek" w:hAnsi="BalticaUzbek"/>
          <w:bCs/>
        </w:rPr>
        <w:t>лаши лозим.</w:t>
      </w:r>
    </w:p>
    <w:p w:rsidR="00F55AE5" w:rsidRDefault="00F55AE5" w:rsidP="00F55AE5">
      <w:pPr>
        <w:ind w:firstLine="426"/>
        <w:jc w:val="both"/>
        <w:rPr>
          <w:rFonts w:ascii="BalticaUzbek" w:hAnsi="BalticaUzbek"/>
          <w:bCs/>
        </w:rPr>
      </w:pPr>
      <w:r>
        <w:rPr>
          <w:rFonts w:ascii="BalticaUzbek" w:hAnsi="BalticaUzbek"/>
          <w:bCs/>
        </w:rPr>
        <w:t>6. Тўлақонли талаб. Бу талаб тўғрисида тадбиркорлар ўз савдо тушумларидан, фойдалар</w:t>
      </w:r>
      <w:r>
        <w:rPr>
          <w:rFonts w:ascii="BalticaUzbek" w:hAnsi="BalticaUzbek"/>
          <w:bCs/>
        </w:rPr>
        <w:t>и</w:t>
      </w:r>
      <w:r>
        <w:rPr>
          <w:rFonts w:ascii="BalticaUzbek" w:hAnsi="BalticaUzbek"/>
          <w:bCs/>
        </w:rPr>
        <w:t>дан тўлиқ қониқиш олган ҳолдагина гапирадилар. Маркетингнинг вазифаси - истеъмолчила</w:t>
      </w:r>
      <w:r>
        <w:rPr>
          <w:rFonts w:ascii="BalticaUzbek" w:hAnsi="BalticaUzbek"/>
          <w:bCs/>
        </w:rPr>
        <w:t>р</w:t>
      </w:r>
      <w:r>
        <w:rPr>
          <w:rFonts w:ascii="BalticaUzbek" w:hAnsi="BalticaUzbek"/>
          <w:bCs/>
        </w:rPr>
        <w:t>ни товарни афзал кўришлари ўзгаришига ва рақобатнинг кучайишига қарамай талабнинг ма</w:t>
      </w:r>
      <w:r>
        <w:rPr>
          <w:rFonts w:ascii="BalticaUzbek" w:hAnsi="BalticaUzbek"/>
          <w:bCs/>
        </w:rPr>
        <w:t>в</w:t>
      </w:r>
      <w:r>
        <w:rPr>
          <w:rFonts w:ascii="BalticaUzbek" w:hAnsi="BalticaUzbek"/>
          <w:bCs/>
        </w:rPr>
        <w:t>жуд даражасини ушлаб қолишга ҳаракат қилиш лозим. Бу шароитда товар сифатини янада ошириш, унга хизмат кўрсатишни яхшилаш, товарнинг истеъмолни қондириш даражасини доимий назорат қилиш б</w:t>
      </w:r>
      <w:r>
        <w:rPr>
          <w:rFonts w:ascii="BalticaUzbek" w:hAnsi="BalticaUzbek"/>
          <w:bCs/>
        </w:rPr>
        <w:t>и</w:t>
      </w:r>
      <w:r>
        <w:rPr>
          <w:rFonts w:ascii="BalticaUzbek" w:hAnsi="BalticaUzbek"/>
          <w:bCs/>
        </w:rPr>
        <w:t>ринчи ўринга чиқади.</w:t>
      </w:r>
    </w:p>
    <w:p w:rsidR="00F55AE5" w:rsidRDefault="00F55AE5" w:rsidP="00F55AE5">
      <w:pPr>
        <w:ind w:firstLine="426"/>
        <w:jc w:val="both"/>
        <w:rPr>
          <w:rFonts w:ascii="BalticaUzbek" w:hAnsi="BalticaUzbek"/>
          <w:bCs/>
        </w:rPr>
      </w:pPr>
      <w:r>
        <w:rPr>
          <w:rFonts w:ascii="BalticaUzbek" w:hAnsi="BalticaUzbek"/>
          <w:bCs/>
        </w:rPr>
        <w:t>7. Ҳаддан ташқари юқори бўлган талаб. Бозордаги талабни қондириш мумкин бўлган дар</w:t>
      </w:r>
      <w:r>
        <w:rPr>
          <w:rFonts w:ascii="BalticaUzbek" w:hAnsi="BalticaUzbek"/>
          <w:bCs/>
        </w:rPr>
        <w:t>а</w:t>
      </w:r>
      <w:r>
        <w:rPr>
          <w:rFonts w:ascii="BalticaUzbek" w:hAnsi="BalticaUzbek"/>
          <w:bCs/>
        </w:rPr>
        <w:t>жадан талаб даражаси юқори бўлади. Бу ҳолда маркетингнинг вазифаси - талабни вақтинчалик ёки доимий равишда пасайтириш йўлини излаб топишдир. Бу вазиятда баҳоларни кўтариш орқали талабни қисқартиришга қаратилган рағбатлантиришлар, сервисни пасайтириш ва бошқа чоралар ёрдамида ҳаддан ташқари юқори бўлган талабни камайтиришга ҳаракат қилинади. Бундай ҳолдада маркетингнинг мақсади - талабни бутунлай йўқ қилиш эмас, балки фақат унинг даражасини пасайтиришдан иб</w:t>
      </w:r>
      <w:r>
        <w:rPr>
          <w:rFonts w:ascii="BalticaUzbek" w:hAnsi="BalticaUzbek"/>
          <w:bCs/>
        </w:rPr>
        <w:t>о</w:t>
      </w:r>
      <w:r>
        <w:rPr>
          <w:rFonts w:ascii="BalticaUzbek" w:hAnsi="BalticaUzbek"/>
          <w:bCs/>
        </w:rPr>
        <w:t>рат.</w:t>
      </w:r>
    </w:p>
    <w:p w:rsidR="00F55AE5" w:rsidRDefault="00F55AE5" w:rsidP="00F55AE5">
      <w:pPr>
        <w:ind w:firstLine="426"/>
        <w:jc w:val="both"/>
        <w:rPr>
          <w:rFonts w:ascii="BalticaUzbek" w:hAnsi="BalticaUzbek"/>
          <w:bCs/>
        </w:rPr>
      </w:pPr>
      <w:r>
        <w:rPr>
          <w:rFonts w:ascii="BalticaUzbek" w:hAnsi="BalticaUzbek"/>
          <w:bCs/>
        </w:rPr>
        <w:t>8. Норационал талаб. Товарга бўлган талабга қарши ҳаракат қилиш. Соғлиққа зарарли т</w:t>
      </w:r>
      <w:r>
        <w:rPr>
          <w:rFonts w:ascii="BalticaUzbek" w:hAnsi="BalticaUzbek"/>
          <w:bCs/>
        </w:rPr>
        <w:t>о</w:t>
      </w:r>
      <w:r>
        <w:rPr>
          <w:rFonts w:ascii="BalticaUzbek" w:hAnsi="BalticaUzbek"/>
          <w:bCs/>
        </w:rPr>
        <w:t>варларга талабни камайтириш аниқ мақсадли ҳаракатларни талаб қилади,  сигаретлар, спиртли ичимликларнинг тарқалишига қарши турли тадбирлар ўтказилади. Марк</w:t>
      </w:r>
      <w:r>
        <w:rPr>
          <w:rFonts w:ascii="BalticaUzbek" w:hAnsi="BalticaUzbek"/>
          <w:bCs/>
        </w:rPr>
        <w:t>е</w:t>
      </w:r>
      <w:r>
        <w:rPr>
          <w:rFonts w:ascii="BalticaUzbek" w:hAnsi="BalticaUzbek"/>
          <w:bCs/>
        </w:rPr>
        <w:t>тингнинг вазифаси - маҳсулот зарари тўғрисида маълумотлар тарқатиш, баҳоларни кўтариш,  товарларга эгалик қилишни чеклашлар орқали, истеъмолчиларни ўз одатларидан воз кечишга ишонтиришдир. Шундай қилиб, талабнинг саккиз  ҳолатига тўхталиб ўтдик. Мана шу ҳолатларнинг ҳар бир</w:t>
      </w:r>
      <w:r>
        <w:rPr>
          <w:rFonts w:ascii="BalticaUzbek" w:hAnsi="BalticaUzbek"/>
          <w:bCs/>
        </w:rPr>
        <w:t>и</w:t>
      </w:r>
      <w:r>
        <w:rPr>
          <w:rFonts w:ascii="BalticaUzbek" w:hAnsi="BalticaUzbek"/>
          <w:bCs/>
        </w:rPr>
        <w:t xml:space="preserve">га тўғри келадиган маркетинг тури мавжуд. Булар қуйидагилардан иборат: </w:t>
      </w:r>
    </w:p>
    <w:p w:rsidR="00F55AE5" w:rsidRDefault="00F55AE5" w:rsidP="00F55AE5">
      <w:pPr>
        <w:ind w:firstLine="426"/>
        <w:jc w:val="both"/>
        <w:rPr>
          <w:rFonts w:ascii="BalticaUzbek" w:hAnsi="BalticaUzbek"/>
          <w:bCs/>
        </w:rPr>
      </w:pPr>
      <w:r>
        <w:rPr>
          <w:rFonts w:ascii="BalticaUzbek" w:hAnsi="BalticaUzbek"/>
          <w:bCs/>
        </w:rPr>
        <w:t>1. Конверсион маркетинг - салбий талабни босиб ўтишга ёрдам беради, яъни йўқ жойда т</w:t>
      </w:r>
      <w:r>
        <w:rPr>
          <w:rFonts w:ascii="BalticaUzbek" w:hAnsi="BalticaUzbek"/>
          <w:bCs/>
        </w:rPr>
        <w:t>а</w:t>
      </w:r>
      <w:r>
        <w:rPr>
          <w:rFonts w:ascii="BalticaUzbek" w:hAnsi="BalticaUzbek"/>
          <w:bCs/>
        </w:rPr>
        <w:t>лабни вужудга келтиради, бунга ишонтириш ва товар тўғрисидаги ёлғон маълумотларни и</w:t>
      </w:r>
      <w:r>
        <w:rPr>
          <w:rFonts w:ascii="BalticaUzbek" w:hAnsi="BalticaUzbek"/>
          <w:bCs/>
        </w:rPr>
        <w:t>н</w:t>
      </w:r>
      <w:r>
        <w:rPr>
          <w:rFonts w:ascii="BalticaUzbek" w:hAnsi="BalticaUzbek"/>
          <w:bCs/>
        </w:rPr>
        <w:t>кор этиш орқали эришилади. Масалан, урушдан кейинги йилларда сотувда, саноатда ишлаб чиқарилган майонез пайдо бўлди. Харидорлар буни тезда қабул қилмадилар. Фақат реклама в</w:t>
      </w:r>
      <w:r>
        <w:rPr>
          <w:rFonts w:ascii="BalticaUzbek" w:hAnsi="BalticaUzbek"/>
          <w:bCs/>
        </w:rPr>
        <w:t>о</w:t>
      </w:r>
      <w:r>
        <w:rPr>
          <w:rFonts w:ascii="BalticaUzbek" w:hAnsi="BalticaUzbek"/>
          <w:bCs/>
        </w:rPr>
        <w:t>ситаси билангина унга талаб вужудга келтирилди ва таклиф мувозанатлашт</w:t>
      </w:r>
      <w:r>
        <w:rPr>
          <w:rFonts w:ascii="BalticaUzbek" w:hAnsi="BalticaUzbek"/>
          <w:bCs/>
        </w:rPr>
        <w:t>и</w:t>
      </w:r>
      <w:r>
        <w:rPr>
          <w:rFonts w:ascii="BalticaUzbek" w:hAnsi="BalticaUzbek"/>
          <w:bCs/>
        </w:rPr>
        <w:t>рилди.</w:t>
      </w:r>
    </w:p>
    <w:p w:rsidR="00F55AE5" w:rsidRDefault="00F55AE5" w:rsidP="00F55AE5">
      <w:pPr>
        <w:ind w:firstLine="426"/>
        <w:jc w:val="both"/>
        <w:rPr>
          <w:rFonts w:ascii="BalticaUzbek" w:hAnsi="BalticaUzbek"/>
          <w:bCs/>
        </w:rPr>
      </w:pPr>
      <w:r>
        <w:rPr>
          <w:rFonts w:ascii="BalticaUzbek" w:hAnsi="BalticaUzbek"/>
          <w:bCs/>
        </w:rPr>
        <w:t>2. Рағбатлантирувчи маркетинг - талабни уйғонтиради. Товарлар харидорни қизиқтирмаса,  бугунги кунда ўз қийматини йўқотган бўлса (масалан, грампластинкаларнинг бир қанча турл</w:t>
      </w:r>
      <w:r>
        <w:rPr>
          <w:rFonts w:ascii="BalticaUzbek" w:hAnsi="BalticaUzbek"/>
          <w:bCs/>
        </w:rPr>
        <w:t>а</w:t>
      </w:r>
      <w:r>
        <w:rPr>
          <w:rFonts w:ascii="BalticaUzbek" w:hAnsi="BalticaUzbek"/>
          <w:bCs/>
        </w:rPr>
        <w:t>ри), товарлар нотўғри жойлаштирилган бўлса (масалан, жун этиклар, яъни валенкалар ж</w:t>
      </w:r>
      <w:r>
        <w:rPr>
          <w:rFonts w:ascii="BalticaUzbek" w:hAnsi="BalticaUzbek"/>
          <w:bCs/>
        </w:rPr>
        <w:t>а</w:t>
      </w:r>
      <w:r>
        <w:rPr>
          <w:rFonts w:ascii="BalticaUzbek" w:hAnsi="BalticaUzbek"/>
          <w:bCs/>
        </w:rPr>
        <w:t>нубда кийишга мос бўлмаса) ва бошқа бир қанча ҳолларда талаб мавжуд бўлма</w:t>
      </w:r>
      <w:r>
        <w:rPr>
          <w:rFonts w:ascii="BalticaUzbek" w:hAnsi="BalticaUzbek"/>
          <w:bCs/>
        </w:rPr>
        <w:t>с</w:t>
      </w:r>
      <w:r>
        <w:rPr>
          <w:rFonts w:ascii="BalticaUzbek" w:hAnsi="BalticaUzbek"/>
          <w:bCs/>
        </w:rPr>
        <w:t>лиги мумкин.</w:t>
      </w:r>
    </w:p>
    <w:p w:rsidR="00F55AE5" w:rsidRDefault="00F55AE5" w:rsidP="00F55AE5">
      <w:pPr>
        <w:ind w:firstLine="426"/>
        <w:jc w:val="both"/>
        <w:rPr>
          <w:rFonts w:ascii="BalticaUzbek" w:hAnsi="BalticaUzbek"/>
          <w:bCs/>
        </w:rPr>
      </w:pPr>
      <w:r>
        <w:rPr>
          <w:rFonts w:ascii="BalticaUzbek" w:hAnsi="BalticaUzbek"/>
          <w:bCs/>
        </w:rPr>
        <w:t>3. Ривожланувчи маркетинг - яширин талабни қамраб олувчи ва уни реал талабга айлантирувчи (масалан, бугунги кундаги видео техника, шахсий компьютерларга бўлган т</w:t>
      </w:r>
      <w:r>
        <w:rPr>
          <w:rFonts w:ascii="BalticaUzbek" w:hAnsi="BalticaUzbek"/>
          <w:bCs/>
        </w:rPr>
        <w:t>а</w:t>
      </w:r>
      <w:r>
        <w:rPr>
          <w:rFonts w:ascii="BalticaUzbek" w:hAnsi="BalticaUzbek"/>
          <w:bCs/>
        </w:rPr>
        <w:t>лаб)дир .</w:t>
      </w:r>
    </w:p>
    <w:p w:rsidR="00F55AE5" w:rsidRDefault="00F55AE5" w:rsidP="00F55AE5">
      <w:pPr>
        <w:ind w:firstLine="426"/>
        <w:jc w:val="both"/>
        <w:rPr>
          <w:rFonts w:ascii="BalticaUzbek" w:hAnsi="BalticaUzbek"/>
          <w:bCs/>
        </w:rPr>
      </w:pPr>
      <w:r>
        <w:rPr>
          <w:rFonts w:ascii="BalticaUzbek" w:hAnsi="BalticaUzbek"/>
          <w:bCs/>
        </w:rPr>
        <w:t>4. Ремаркетинг - тушиб бораётган талабни жонлаштириш. Масалан, оқ-қора тасвирдаги т</w:t>
      </w:r>
      <w:r>
        <w:rPr>
          <w:rFonts w:ascii="BalticaUzbek" w:hAnsi="BalticaUzbek"/>
          <w:bCs/>
        </w:rPr>
        <w:t>е</w:t>
      </w:r>
      <w:r>
        <w:rPr>
          <w:rFonts w:ascii="BalticaUzbek" w:hAnsi="BalticaUzbek"/>
          <w:bCs/>
        </w:rPr>
        <w:t>левизорлар билан бирга рангли телевизорларнинг пайдо бўлиши натижасида, оқ-қора тасвирд</w:t>
      </w:r>
      <w:r>
        <w:rPr>
          <w:rFonts w:ascii="BalticaUzbek" w:hAnsi="BalticaUzbek"/>
          <w:bCs/>
        </w:rPr>
        <w:t>а</w:t>
      </w:r>
      <w:r>
        <w:rPr>
          <w:rFonts w:ascii="BalticaUzbek" w:hAnsi="BalticaUzbek"/>
          <w:bCs/>
        </w:rPr>
        <w:t>ги телевизорлар ошхонада, дала-ҳовлида ишлатишга қулай эканлигига харидорларни ишонт</w:t>
      </w:r>
      <w:r>
        <w:rPr>
          <w:rFonts w:ascii="BalticaUzbek" w:hAnsi="BalticaUzbek"/>
          <w:bCs/>
        </w:rPr>
        <w:t>и</w:t>
      </w:r>
      <w:r>
        <w:rPr>
          <w:rFonts w:ascii="BalticaUzbek" w:hAnsi="BalticaUzbek"/>
          <w:bCs/>
        </w:rPr>
        <w:t>ришга тўғри келади.</w:t>
      </w:r>
    </w:p>
    <w:p w:rsidR="00F55AE5" w:rsidRDefault="00F55AE5" w:rsidP="00F55AE5">
      <w:pPr>
        <w:ind w:firstLine="426"/>
        <w:jc w:val="both"/>
        <w:rPr>
          <w:rFonts w:ascii="BalticaUzbek" w:hAnsi="BalticaUzbek"/>
          <w:bCs/>
        </w:rPr>
      </w:pPr>
      <w:r>
        <w:rPr>
          <w:rFonts w:ascii="BalticaUzbek" w:hAnsi="BalticaUzbek"/>
          <w:bCs/>
        </w:rPr>
        <w:t>5. Синхромаркетинг -  тебраниб турувчи талабни нисбатан барқарорлаштиришга ва уни тартибга солишга ёрдам беради. Бундай талаб мавсумий ва бошқа тебранишлар (масалан, мод</w:t>
      </w:r>
      <w:r>
        <w:rPr>
          <w:rFonts w:ascii="BalticaUzbek" w:hAnsi="BalticaUzbek"/>
          <w:bCs/>
        </w:rPr>
        <w:t>а</w:t>
      </w:r>
      <w:r>
        <w:rPr>
          <w:rFonts w:ascii="BalticaUzbek" w:hAnsi="BalticaUzbek"/>
          <w:bCs/>
        </w:rPr>
        <w:t>нинг, харидорлар дидининг ўзгариши) билан характерланади. Бунинг натижасида товар такл</w:t>
      </w:r>
      <w:r>
        <w:rPr>
          <w:rFonts w:ascii="BalticaUzbek" w:hAnsi="BalticaUzbek"/>
          <w:bCs/>
        </w:rPr>
        <w:t>и</w:t>
      </w:r>
      <w:r>
        <w:rPr>
          <w:rFonts w:ascii="BalticaUzbek" w:hAnsi="BalticaUzbek"/>
          <w:bCs/>
        </w:rPr>
        <w:t xml:space="preserve">фи талабга тўғри келмайди. Шунинг учун синхромаркетингнинг </w:t>
      </w:r>
      <w:r>
        <w:rPr>
          <w:rFonts w:ascii="BalticaUzbek" w:hAnsi="BalticaUzbek"/>
          <w:bCs/>
        </w:rPr>
        <w:lastRenderedPageBreak/>
        <w:t>страт</w:t>
      </w:r>
      <w:r>
        <w:rPr>
          <w:rFonts w:ascii="BalticaUzbek" w:hAnsi="BalticaUzbek"/>
          <w:bCs/>
        </w:rPr>
        <w:t>е</w:t>
      </w:r>
      <w:r>
        <w:rPr>
          <w:rFonts w:ascii="BalticaUzbek" w:hAnsi="BalticaUzbek"/>
          <w:bCs/>
        </w:rPr>
        <w:t>гияси талаб ва таклиф маркетингининг стратегияси, талаб ва таклиф меъёрини текисла</w:t>
      </w:r>
      <w:r>
        <w:rPr>
          <w:rFonts w:ascii="BalticaUzbek" w:hAnsi="BalticaUzbek"/>
          <w:bCs/>
        </w:rPr>
        <w:t>ш</w:t>
      </w:r>
      <w:r>
        <w:rPr>
          <w:rFonts w:ascii="BalticaUzbek" w:hAnsi="BalticaUzbek"/>
          <w:bCs/>
        </w:rPr>
        <w:t>дан иборат.</w:t>
      </w:r>
    </w:p>
    <w:p w:rsidR="00F55AE5" w:rsidRDefault="00F55AE5" w:rsidP="00F55AE5">
      <w:pPr>
        <w:ind w:firstLine="426"/>
        <w:jc w:val="both"/>
        <w:rPr>
          <w:rFonts w:ascii="BalticaUzbek" w:hAnsi="BalticaUzbek"/>
          <w:bCs/>
        </w:rPr>
      </w:pPr>
      <w:r>
        <w:rPr>
          <w:rFonts w:ascii="BalticaUzbek" w:hAnsi="BalticaUzbek"/>
          <w:bCs/>
        </w:rPr>
        <w:t>6. қўллаб-қувватловчи маркетинг -  товарлар ва хизматлар ассортиментини тўлдириш, янгилаш ва баҳоларни пасайтириш орқали мавжуд  талаб ва эҳтиёж д</w:t>
      </w:r>
      <w:r>
        <w:rPr>
          <w:rFonts w:ascii="BalticaUzbek" w:hAnsi="BalticaUzbek"/>
          <w:bCs/>
        </w:rPr>
        <w:t>а</w:t>
      </w:r>
      <w:r>
        <w:rPr>
          <w:rFonts w:ascii="BalticaUzbek" w:hAnsi="BalticaUzbek"/>
          <w:bCs/>
        </w:rPr>
        <w:t>ражасини сақлаб қолишга имкон беради. Масалан, бизда бир вақтлар гилам ва биллур буюмларнинг нархлари мавжуд талабни қўллаб-қувватлаш учун пасайт</w:t>
      </w:r>
      <w:r>
        <w:rPr>
          <w:rFonts w:ascii="BalticaUzbek" w:hAnsi="BalticaUzbek"/>
          <w:bCs/>
        </w:rPr>
        <w:t>и</w:t>
      </w:r>
      <w:r>
        <w:rPr>
          <w:rFonts w:ascii="BalticaUzbek" w:hAnsi="BalticaUzbek"/>
          <w:bCs/>
        </w:rPr>
        <w:t>рилган эди.</w:t>
      </w:r>
    </w:p>
    <w:p w:rsidR="00F55AE5" w:rsidRDefault="00F55AE5" w:rsidP="00F55AE5">
      <w:pPr>
        <w:ind w:firstLine="426"/>
        <w:jc w:val="both"/>
        <w:rPr>
          <w:rFonts w:ascii="BalticaUzbek" w:hAnsi="BalticaUzbek"/>
          <w:bCs/>
        </w:rPr>
      </w:pPr>
      <w:r>
        <w:rPr>
          <w:rFonts w:ascii="BalticaUzbek" w:hAnsi="BalticaUzbek"/>
          <w:bCs/>
        </w:rPr>
        <w:t>7. Демаркетинг - ҳаддан ташқари юқори бўлган талабни пасайтиришга хизмат қилади (м</w:t>
      </w:r>
      <w:r>
        <w:rPr>
          <w:rFonts w:ascii="BalticaUzbek" w:hAnsi="BalticaUzbek"/>
          <w:bCs/>
        </w:rPr>
        <w:t>а</w:t>
      </w:r>
      <w:r>
        <w:rPr>
          <w:rFonts w:ascii="BalticaUzbek" w:hAnsi="BalticaUzbek"/>
          <w:bCs/>
        </w:rPr>
        <w:t>салан, қимматбаҳо буюмларга нархни ошириш, тижорат ва ким ошди савдоси талабни пасайт</w:t>
      </w:r>
      <w:r>
        <w:rPr>
          <w:rFonts w:ascii="BalticaUzbek" w:hAnsi="BalticaUzbek"/>
          <w:bCs/>
        </w:rPr>
        <w:t>и</w:t>
      </w:r>
      <w:r>
        <w:rPr>
          <w:rFonts w:ascii="BalticaUzbek" w:hAnsi="BalticaUzbek"/>
          <w:bCs/>
        </w:rPr>
        <w:t>ради).</w:t>
      </w:r>
    </w:p>
    <w:p w:rsidR="00F55AE5" w:rsidRDefault="00F55AE5" w:rsidP="00F55AE5">
      <w:pPr>
        <w:ind w:firstLine="426"/>
        <w:jc w:val="both"/>
        <w:rPr>
          <w:rFonts w:ascii="BalticaUzbek" w:hAnsi="BalticaUzbek"/>
          <w:bCs/>
        </w:rPr>
      </w:pPr>
      <w:r>
        <w:rPr>
          <w:rFonts w:ascii="BalticaUzbek" w:hAnsi="BalticaUzbek"/>
          <w:bCs/>
        </w:rPr>
        <w:t>8. қарама-қарши ҳаракат қилувчи маркетинг -  норационал эҳтиёжларни қондирувчи талаб ва хизматларга бўлган талабни камайтириш ёки бутунлай йўқ қилишга хизмат қилади. Бунга антиреклама в</w:t>
      </w:r>
      <w:r>
        <w:rPr>
          <w:rFonts w:ascii="BalticaUzbek" w:hAnsi="BalticaUzbek"/>
          <w:bCs/>
        </w:rPr>
        <w:t>о</w:t>
      </w:r>
      <w:r>
        <w:rPr>
          <w:rFonts w:ascii="BalticaUzbek" w:hAnsi="BalticaUzbek"/>
          <w:bCs/>
        </w:rPr>
        <w:t>ситасида эришилади.</w:t>
      </w:r>
    </w:p>
    <w:p w:rsidR="00F55AE5" w:rsidRDefault="00F55AE5" w:rsidP="00F55AE5">
      <w:pPr>
        <w:ind w:firstLine="426"/>
        <w:jc w:val="both"/>
        <w:rPr>
          <w:rFonts w:ascii="BalticaUzbek" w:hAnsi="BalticaUzbek"/>
          <w:bCs/>
        </w:rPr>
      </w:pPr>
      <w:r>
        <w:rPr>
          <w:rFonts w:ascii="BalticaUzbek" w:hAnsi="BalticaUzbek"/>
          <w:bCs/>
        </w:rPr>
        <w:t>Маркетингнинг мақсади корхонанинг узоқ муддатли (келажакдаги) ва қисқа муддатли (йиллик) дастури бўлиши мумкин. Корхонада маркетинг фаолияти дастурини т</w:t>
      </w:r>
      <w:r>
        <w:rPr>
          <w:rFonts w:ascii="BalticaUzbek" w:hAnsi="BalticaUzbek"/>
          <w:bCs/>
        </w:rPr>
        <w:t>у</w:t>
      </w:r>
      <w:r>
        <w:rPr>
          <w:rFonts w:ascii="BalticaUzbek" w:hAnsi="BalticaUzbek"/>
          <w:bCs/>
        </w:rPr>
        <w:t xml:space="preserve">зишнинг энг муҳим қоидаси ишлаб чиқарилган ва бозорга сотишга чиқарилган маҳсулотнинг сифат ва миқдор кўрсаткичларининг узвий боғлиқлигидир. </w:t>
      </w:r>
    </w:p>
    <w:p w:rsidR="00F55AE5" w:rsidRDefault="00F55AE5" w:rsidP="00F55AE5">
      <w:pPr>
        <w:ind w:firstLine="426"/>
        <w:jc w:val="both"/>
        <w:rPr>
          <w:rFonts w:ascii="BalticaUzbek" w:hAnsi="BalticaUzbek"/>
          <w:bCs/>
        </w:rPr>
      </w:pPr>
      <w:r>
        <w:rPr>
          <w:rFonts w:ascii="BalticaUzbek" w:hAnsi="BalticaUzbek"/>
          <w:bCs/>
        </w:rPr>
        <w:t>Корхоналар ташкилий тузилишида тижорат ютуғини ва илғор техника сиёсатини таъми</w:t>
      </w:r>
      <w:r>
        <w:rPr>
          <w:rFonts w:ascii="BalticaUzbek" w:hAnsi="BalticaUzbek"/>
          <w:bCs/>
        </w:rPr>
        <w:t>н</w:t>
      </w:r>
      <w:r>
        <w:rPr>
          <w:rFonts w:ascii="BalticaUzbek" w:hAnsi="BalticaUzbek"/>
          <w:bCs/>
        </w:rPr>
        <w:t xml:space="preserve">ловчи хизматлар (бўлимлар) биринчи ўринга чиқади. </w:t>
      </w:r>
      <w:r>
        <w:rPr>
          <w:rFonts w:ascii="BalticaUzbek" w:hAnsi="BalticaUzbek"/>
          <w:bCs/>
          <w:i/>
        </w:rPr>
        <w:t>Маркетингли фаолиятда энг аввало, ко</w:t>
      </w:r>
      <w:r>
        <w:rPr>
          <w:rFonts w:ascii="BalticaUzbek" w:hAnsi="BalticaUzbek"/>
          <w:bCs/>
          <w:i/>
        </w:rPr>
        <w:t>р</w:t>
      </w:r>
      <w:r>
        <w:rPr>
          <w:rFonts w:ascii="BalticaUzbek" w:hAnsi="BalticaUzbek"/>
          <w:bCs/>
          <w:i/>
        </w:rPr>
        <w:t>хона ичидаги бўғинлар,  шу билан бирга кўндаланг (горизонтал) ва тик (вертикал) алоқаларининг ишлашини таъминлаш лозим.</w:t>
      </w:r>
      <w:r>
        <w:rPr>
          <w:rFonts w:ascii="BalticaUzbek" w:hAnsi="BalticaUzbek"/>
          <w:bCs/>
        </w:rPr>
        <w:t xml:space="preserve"> Бу шар</w:t>
      </w:r>
      <w:r>
        <w:rPr>
          <w:rFonts w:ascii="BalticaUzbek" w:hAnsi="BalticaUzbek"/>
          <w:bCs/>
        </w:rPr>
        <w:t>о</w:t>
      </w:r>
      <w:r>
        <w:rPr>
          <w:rFonts w:ascii="BalticaUzbek" w:hAnsi="BalticaUzbek"/>
          <w:bCs/>
        </w:rPr>
        <w:t>итда корхона учун энг қийин масала - тик (вертикал) интеграция шаклларини ўзгартиришдир. Чунки у корхон</w:t>
      </w:r>
      <w:r>
        <w:rPr>
          <w:rFonts w:ascii="BalticaUzbek" w:hAnsi="BalticaUzbek"/>
          <w:bCs/>
        </w:rPr>
        <w:t>а</w:t>
      </w:r>
      <w:r>
        <w:rPr>
          <w:rFonts w:ascii="BalticaUzbek" w:hAnsi="BalticaUzbek"/>
          <w:bCs/>
        </w:rPr>
        <w:t>нинг ўзига боғлиқ эмас. Бу масалани ижобий ҳал қилишга махсус маркетинг дастурини яратиш имкон беради. Рақамлар ва далиллар ёрдамида юқори бошқарув органларини корхона учун бу дастурни баж</w:t>
      </w:r>
      <w:r>
        <w:rPr>
          <w:rFonts w:ascii="BalticaUzbek" w:hAnsi="BalticaUzbek"/>
          <w:bCs/>
        </w:rPr>
        <w:t>а</w:t>
      </w:r>
      <w:r>
        <w:rPr>
          <w:rFonts w:ascii="BalticaUzbek" w:hAnsi="BalticaUzbek"/>
          <w:bCs/>
        </w:rPr>
        <w:t>риш мақсадга мувофиқлигини исботлашга имкон беради. Бундан ташқари дастурни амалга оширишдан ту</w:t>
      </w:r>
      <w:r>
        <w:rPr>
          <w:rFonts w:ascii="BalticaUzbek" w:hAnsi="BalticaUzbek"/>
          <w:bCs/>
        </w:rPr>
        <w:t>ш</w:t>
      </w:r>
      <w:r>
        <w:rPr>
          <w:rFonts w:ascii="BalticaUzbek" w:hAnsi="BalticaUzbek"/>
          <w:bCs/>
        </w:rPr>
        <w:t>ган фойдадан талаб, бошқарув органларини маркетингли ечимларни амалга оширишга жалб қилиш имкони туғилади. Кўпчилик корхоналар учун ахборот тўплаш, уни машинада қайта и</w:t>
      </w:r>
      <w:r>
        <w:rPr>
          <w:rFonts w:ascii="BalticaUzbek" w:hAnsi="BalticaUzbek"/>
          <w:bCs/>
        </w:rPr>
        <w:t>ш</w:t>
      </w:r>
      <w:r>
        <w:rPr>
          <w:rFonts w:ascii="BalticaUzbek" w:hAnsi="BalticaUzbek"/>
          <w:bCs/>
        </w:rPr>
        <w:t>лаш ва таҳлил қилиш бир мунча қийинчиликларни туғдиради. Бунинг натижасида четдан ишончли ижрочилар жалб қилиш керакми, деган муаммо пайдо бўлади. Бу масалани ва кел</w:t>
      </w:r>
      <w:r>
        <w:rPr>
          <w:rFonts w:ascii="BalticaUzbek" w:hAnsi="BalticaUzbek"/>
          <w:bCs/>
        </w:rPr>
        <w:t>а</w:t>
      </w:r>
      <w:r>
        <w:rPr>
          <w:rFonts w:ascii="BalticaUzbek" w:hAnsi="BalticaUzbek"/>
          <w:bCs/>
        </w:rPr>
        <w:t xml:space="preserve">жакда ҳал қилиниши лозим бўлган дастурларга кетадиган харажатларни ҳисобга олишга боғлиқдир. </w:t>
      </w:r>
    </w:p>
    <w:p w:rsidR="00F55AE5" w:rsidRDefault="00F55AE5" w:rsidP="00F55AE5">
      <w:pPr>
        <w:ind w:firstLine="426"/>
        <w:jc w:val="both"/>
        <w:rPr>
          <w:rFonts w:ascii="BalticaUzbek" w:hAnsi="BalticaUzbek"/>
          <w:bCs/>
        </w:rPr>
      </w:pPr>
      <w:r>
        <w:rPr>
          <w:rFonts w:ascii="BalticaUzbek" w:hAnsi="BalticaUzbek"/>
          <w:bCs/>
        </w:rPr>
        <w:t>Яна бир муҳим масала - маркетинг дастурининг қийматини ҳисоблаб чиқишдир. Бизга маълумки, ривожланган мамлакатларда товарлар, хизматлар чакана нархининг ярмидан ошиғини маркетинг харажатлари ташкил қилади. Бунга бутун маркетинг фаолиятининг харажатлари, транспорт, маҳсулотларни омборларда сақлаш, ассо</w:t>
      </w:r>
      <w:r>
        <w:rPr>
          <w:rFonts w:ascii="BalticaUzbek" w:hAnsi="BalticaUzbek"/>
          <w:bCs/>
        </w:rPr>
        <w:t>р</w:t>
      </w:r>
      <w:r>
        <w:rPr>
          <w:rFonts w:ascii="BalticaUzbek" w:hAnsi="BalticaUzbek"/>
          <w:bCs/>
        </w:rPr>
        <w:t>тимент сиёсатини ишлаб чиқиш, маркетингли тадқиқот ва бошқа х</w:t>
      </w:r>
      <w:r>
        <w:rPr>
          <w:rFonts w:ascii="BalticaUzbek" w:hAnsi="BalticaUzbek"/>
          <w:bCs/>
        </w:rPr>
        <w:t>а</w:t>
      </w:r>
      <w:r>
        <w:rPr>
          <w:rFonts w:ascii="BalticaUzbek" w:hAnsi="BalticaUzbek"/>
          <w:bCs/>
        </w:rPr>
        <w:t>ражатлар киради.</w:t>
      </w:r>
    </w:p>
    <w:p w:rsidR="00F55AE5" w:rsidRDefault="00F55AE5" w:rsidP="00F55AE5">
      <w:pPr>
        <w:ind w:firstLine="426"/>
        <w:jc w:val="both"/>
        <w:rPr>
          <w:rFonts w:ascii="BalticaUzbek" w:hAnsi="BalticaUzbek"/>
          <w:bCs/>
        </w:rPr>
      </w:pPr>
      <w:r>
        <w:rPr>
          <w:rFonts w:ascii="BalticaUzbek" w:hAnsi="BalticaUzbek"/>
          <w:bCs/>
        </w:rPr>
        <w:t>Бозорнинг барча тармоқлари фаолиятини ҳисобга олган ҳолда корхона учун баҳо ва м</w:t>
      </w:r>
      <w:r>
        <w:rPr>
          <w:rFonts w:ascii="BalticaUzbek" w:hAnsi="BalticaUzbek"/>
          <w:bCs/>
        </w:rPr>
        <w:t>о</w:t>
      </w:r>
      <w:r>
        <w:rPr>
          <w:rFonts w:ascii="BalticaUzbek" w:hAnsi="BalticaUzbek"/>
          <w:bCs/>
        </w:rPr>
        <w:t>лия сиёсати маркетинг стратегиясининг энг муҳим элементидир. Бундай ёндашиш товар ва хизма</w:t>
      </w:r>
      <w:r>
        <w:rPr>
          <w:rFonts w:ascii="BalticaUzbek" w:hAnsi="BalticaUzbek"/>
          <w:bCs/>
        </w:rPr>
        <w:t>т</w:t>
      </w:r>
      <w:r>
        <w:rPr>
          <w:rFonts w:ascii="BalticaUzbek" w:hAnsi="BalticaUzbek"/>
          <w:bCs/>
        </w:rPr>
        <w:t>ларни яратиш ва бозорга киритишнинг барча даврларида моддий, молиявий ва меҳнат ресур</w:t>
      </w:r>
      <w:r>
        <w:rPr>
          <w:rFonts w:ascii="BalticaUzbek" w:hAnsi="BalticaUzbek"/>
          <w:bCs/>
        </w:rPr>
        <w:t>с</w:t>
      </w:r>
      <w:r>
        <w:rPr>
          <w:rFonts w:ascii="BalticaUzbek" w:hAnsi="BalticaUzbek"/>
          <w:bCs/>
        </w:rPr>
        <w:t>ларининг интеграциялашуви натижасида маркетинг харажатларини камайтиришга имкон яр</w:t>
      </w:r>
      <w:r>
        <w:rPr>
          <w:rFonts w:ascii="BalticaUzbek" w:hAnsi="BalticaUzbek"/>
          <w:bCs/>
        </w:rPr>
        <w:t>а</w:t>
      </w:r>
      <w:r>
        <w:rPr>
          <w:rFonts w:ascii="BalticaUzbek" w:hAnsi="BalticaUzbek"/>
          <w:bCs/>
        </w:rPr>
        <w:t>тилади..</w:t>
      </w:r>
    </w:p>
    <w:p w:rsidR="00F55AE5" w:rsidRDefault="00F55AE5" w:rsidP="00F55AE5">
      <w:pPr>
        <w:ind w:firstLine="426"/>
        <w:jc w:val="both"/>
        <w:rPr>
          <w:rFonts w:ascii="BalticaUzbek" w:hAnsi="BalticaUzbek"/>
          <w:bCs/>
        </w:rPr>
      </w:pPr>
      <w:r>
        <w:rPr>
          <w:rFonts w:ascii="BalticaUzbek" w:hAnsi="BalticaUzbek"/>
          <w:bCs/>
        </w:rPr>
        <w:t>Шундай қилиб, корхонанинг маркетинг стратегияси:</w:t>
      </w:r>
    </w:p>
    <w:p w:rsidR="00F55AE5" w:rsidRDefault="00F55AE5" w:rsidP="00F55AE5">
      <w:pPr>
        <w:numPr>
          <w:ilvl w:val="0"/>
          <w:numId w:val="1"/>
        </w:numPr>
        <w:jc w:val="both"/>
        <w:rPr>
          <w:rFonts w:ascii="BalticaUzbek" w:hAnsi="BalticaUzbek"/>
          <w:bCs/>
        </w:rPr>
      </w:pPr>
      <w:r>
        <w:rPr>
          <w:rFonts w:ascii="BalticaUzbek" w:hAnsi="BalticaUzbek"/>
          <w:bCs/>
        </w:rPr>
        <w:t xml:space="preserve"> бозорга қандай товар, қандай ассортиментда ва баҳода чиқарилаётганлиги;</w:t>
      </w:r>
    </w:p>
    <w:p w:rsidR="00F55AE5" w:rsidRDefault="00F55AE5" w:rsidP="00F55AE5">
      <w:pPr>
        <w:numPr>
          <w:ilvl w:val="0"/>
          <w:numId w:val="1"/>
        </w:numPr>
        <w:jc w:val="both"/>
        <w:rPr>
          <w:rFonts w:ascii="BalticaUzbek" w:hAnsi="BalticaUzbek"/>
          <w:bCs/>
        </w:rPr>
      </w:pPr>
      <w:r>
        <w:rPr>
          <w:rFonts w:ascii="BalticaUzbek" w:hAnsi="BalticaUzbek"/>
          <w:bCs/>
        </w:rPr>
        <w:t xml:space="preserve"> у қандай истеъмолчига мўлжалланган ва кейинчалик қандай истеъмолчиларни жалб қилиши мумкинлиги;</w:t>
      </w:r>
    </w:p>
    <w:p w:rsidR="00F55AE5" w:rsidRDefault="00F55AE5" w:rsidP="00F55AE5">
      <w:pPr>
        <w:numPr>
          <w:ilvl w:val="0"/>
          <w:numId w:val="1"/>
        </w:numPr>
        <w:jc w:val="both"/>
        <w:rPr>
          <w:rFonts w:ascii="BalticaUzbek" w:hAnsi="BalticaUzbek"/>
          <w:bCs/>
        </w:rPr>
      </w:pPr>
      <w:r>
        <w:rPr>
          <w:rFonts w:ascii="BalticaUzbek" w:hAnsi="BalticaUzbek"/>
          <w:bCs/>
        </w:rPr>
        <w:t xml:space="preserve"> режалаштирилган даражада товарни сотиш учун қандай шароитлар з</w:t>
      </w:r>
      <w:r>
        <w:rPr>
          <w:rFonts w:ascii="BalticaUzbek" w:hAnsi="BalticaUzbek"/>
          <w:bCs/>
        </w:rPr>
        <w:t>а</w:t>
      </w:r>
      <w:r>
        <w:rPr>
          <w:rFonts w:ascii="BalticaUzbek" w:hAnsi="BalticaUzbek"/>
          <w:bCs/>
        </w:rPr>
        <w:t>рурлиги;</w:t>
      </w:r>
    </w:p>
    <w:p w:rsidR="00F55AE5" w:rsidRDefault="00F55AE5" w:rsidP="00F55AE5">
      <w:pPr>
        <w:numPr>
          <w:ilvl w:val="0"/>
          <w:numId w:val="1"/>
        </w:numPr>
        <w:jc w:val="both"/>
        <w:rPr>
          <w:rFonts w:ascii="BalticaUzbek" w:hAnsi="BalticaUzbek"/>
          <w:bCs/>
        </w:rPr>
      </w:pPr>
      <w:r>
        <w:rPr>
          <w:rFonts w:ascii="BalticaUzbek" w:hAnsi="BalticaUzbek"/>
          <w:bCs/>
        </w:rPr>
        <w:t xml:space="preserve"> товарни етказиб бериш қандай каналлар ва қандай миқдорда ташкил қилинган бўлиши лозимлиги;</w:t>
      </w:r>
    </w:p>
    <w:p w:rsidR="00F55AE5" w:rsidRDefault="00F55AE5" w:rsidP="00F55AE5">
      <w:pPr>
        <w:numPr>
          <w:ilvl w:val="0"/>
          <w:numId w:val="1"/>
        </w:numPr>
        <w:jc w:val="both"/>
        <w:rPr>
          <w:rFonts w:ascii="BalticaUzbek" w:hAnsi="BalticaUzbek"/>
          <w:bCs/>
        </w:rPr>
      </w:pPr>
      <w:r>
        <w:rPr>
          <w:rFonts w:ascii="BalticaUzbek" w:hAnsi="BalticaUzbek"/>
          <w:bCs/>
        </w:rPr>
        <w:t xml:space="preserve"> талаб ва сотишни рағбатлантиришга қандай воситалар билан таъсир қилиш маъқуллиги;</w:t>
      </w:r>
    </w:p>
    <w:p w:rsidR="00F55AE5" w:rsidRDefault="00F55AE5" w:rsidP="00F55AE5">
      <w:pPr>
        <w:numPr>
          <w:ilvl w:val="0"/>
          <w:numId w:val="1"/>
        </w:numPr>
        <w:jc w:val="both"/>
        <w:rPr>
          <w:rFonts w:ascii="BalticaUzbek" w:hAnsi="BalticaUzbek"/>
          <w:bCs/>
        </w:rPr>
      </w:pPr>
      <w:r>
        <w:rPr>
          <w:rFonts w:ascii="BalticaUzbek" w:hAnsi="BalticaUzbek"/>
          <w:bCs/>
        </w:rPr>
        <w:t xml:space="preserve"> савдодан кейинги хизмат кўрсатиш қандай бўлиши лозим ва ким томонидан амалга оширилиши кераклиги;</w:t>
      </w:r>
    </w:p>
    <w:p w:rsidR="00F55AE5" w:rsidRDefault="00F55AE5" w:rsidP="00F55AE5">
      <w:pPr>
        <w:numPr>
          <w:ilvl w:val="0"/>
          <w:numId w:val="1"/>
        </w:numPr>
        <w:jc w:val="both"/>
        <w:rPr>
          <w:rFonts w:ascii="BalticaUzbek" w:hAnsi="BalticaUzbek"/>
          <w:bCs/>
        </w:rPr>
      </w:pPr>
      <w:r>
        <w:rPr>
          <w:rFonts w:ascii="BalticaUzbek" w:hAnsi="BalticaUzbek"/>
          <w:bCs/>
        </w:rPr>
        <w:lastRenderedPageBreak/>
        <w:t xml:space="preserve"> бозор қатнашчилари қандай иқтисодий натижаларни кутиши ва унга қанча харажатлар талаб қилинишини ўз ичига олади. Улар аниқ ва ўтказиш вақти бўйича қатнашчиларнинг барчаси ўзаро келишиш</w:t>
      </w:r>
      <w:r>
        <w:rPr>
          <w:rFonts w:ascii="BalticaUzbek" w:hAnsi="BalticaUzbek"/>
          <w:bCs/>
        </w:rPr>
        <w:t>и</w:t>
      </w:r>
      <w:r>
        <w:rPr>
          <w:rFonts w:ascii="BalticaUzbek" w:hAnsi="BalticaUzbek"/>
          <w:bCs/>
        </w:rPr>
        <w:t>ни тақозо қилади.</w:t>
      </w:r>
    </w:p>
    <w:p w:rsidR="00F55AE5" w:rsidRDefault="00F55AE5" w:rsidP="00F55AE5">
      <w:pPr>
        <w:ind w:firstLine="426"/>
        <w:jc w:val="both"/>
        <w:rPr>
          <w:rFonts w:ascii="BalticaUzbek" w:hAnsi="BalticaUzbek"/>
          <w:bCs/>
        </w:rPr>
      </w:pPr>
      <w:r>
        <w:rPr>
          <w:rFonts w:ascii="BalticaUzbek" w:hAnsi="BalticaUzbek"/>
          <w:bCs/>
        </w:rPr>
        <w:t>Бирор бир бўғиндаги хато ва камчилик  бутун ўйланган операцияни йўққа чиқариши мумкин. Маркетинг фаолиятида ҳар бир корхона учун тайёр рецептлар ма</w:t>
      </w:r>
      <w:r>
        <w:rPr>
          <w:rFonts w:ascii="BalticaUzbek" w:hAnsi="BalticaUzbek"/>
          <w:bCs/>
        </w:rPr>
        <w:t>в</w:t>
      </w:r>
      <w:r>
        <w:rPr>
          <w:rFonts w:ascii="BalticaUzbek" w:hAnsi="BalticaUzbek"/>
          <w:bCs/>
        </w:rPr>
        <w:t>жуд эмас. Бозорга янги чиқарилаётган ҳар бир товар учун талабга таъсир этиш усули янгидан ишлаб чиқилади. Хорижда бунинг учун махсус фирма ва институ</w:t>
      </w:r>
      <w:r>
        <w:rPr>
          <w:rFonts w:ascii="BalticaUzbek" w:hAnsi="BalticaUzbek"/>
          <w:bCs/>
        </w:rPr>
        <w:t>т</w:t>
      </w:r>
      <w:r>
        <w:rPr>
          <w:rFonts w:ascii="BalticaUzbek" w:hAnsi="BalticaUzbek"/>
          <w:bCs/>
        </w:rPr>
        <w:t>лар ташкил қилинган. Бирор бир корхона йўқки, у ўз маъмурий бошқарув аппаратида маркетинг бўлимига эга бўлмасин. Улар маркетинг муаммол</w:t>
      </w:r>
      <w:r>
        <w:rPr>
          <w:rFonts w:ascii="BalticaUzbek" w:hAnsi="BalticaUzbek"/>
          <w:bCs/>
        </w:rPr>
        <w:t>а</w:t>
      </w:r>
      <w:r>
        <w:rPr>
          <w:rFonts w:ascii="BalticaUzbek" w:hAnsi="BalticaUzbek"/>
          <w:bCs/>
        </w:rPr>
        <w:t>рини ҳал қилиш учун албатта махсус маркетинг бўлими ёки гуруҳи ташкил эт</w:t>
      </w:r>
      <w:r>
        <w:rPr>
          <w:rFonts w:ascii="BalticaUzbek" w:hAnsi="BalticaUzbek"/>
          <w:bCs/>
        </w:rPr>
        <w:t>а</w:t>
      </w:r>
      <w:r>
        <w:rPr>
          <w:rFonts w:ascii="BalticaUzbek" w:hAnsi="BalticaUzbek"/>
          <w:bCs/>
        </w:rPr>
        <w:t>дилар.</w:t>
      </w:r>
    </w:p>
    <w:p w:rsidR="00F55AE5" w:rsidRDefault="00F55AE5" w:rsidP="00F55AE5">
      <w:pPr>
        <w:ind w:firstLine="426"/>
        <w:jc w:val="both"/>
        <w:rPr>
          <w:rFonts w:ascii="BalticaUzbek" w:hAnsi="BalticaUzbek"/>
          <w:bCs/>
          <w:i/>
        </w:rPr>
      </w:pPr>
    </w:p>
    <w:p w:rsidR="00F55AE5" w:rsidRDefault="00F55AE5" w:rsidP="00F55AE5">
      <w:pPr>
        <w:ind w:firstLine="426"/>
        <w:jc w:val="center"/>
        <w:rPr>
          <w:rFonts w:ascii="BalticaUzbek" w:hAnsi="BalticaUzbek"/>
          <w:bCs/>
          <w:i/>
        </w:rPr>
      </w:pPr>
    </w:p>
    <w:p w:rsidR="00F55AE5" w:rsidRDefault="00F55AE5" w:rsidP="00F55AE5">
      <w:pPr>
        <w:ind w:left="426"/>
        <w:jc w:val="center"/>
        <w:rPr>
          <w:rFonts w:ascii="BalticaUzbek" w:hAnsi="BalticaUzbek"/>
          <w:bCs/>
          <w:i/>
        </w:rPr>
      </w:pPr>
      <w:r>
        <w:rPr>
          <w:rFonts w:ascii="BalticaUzbek" w:hAnsi="BalticaUzbek"/>
          <w:bCs/>
          <w:i/>
        </w:rPr>
        <w:t>1.2.  Маркетингни бошқариш  фанининг предмети ва методи</w:t>
      </w:r>
    </w:p>
    <w:p w:rsidR="00F55AE5" w:rsidRDefault="00F55AE5" w:rsidP="00F55AE5">
      <w:pPr>
        <w:ind w:firstLine="426"/>
        <w:jc w:val="both"/>
        <w:rPr>
          <w:rFonts w:ascii="BalticaUzbek" w:hAnsi="BalticaUzbek"/>
          <w:bCs/>
        </w:rPr>
      </w:pPr>
    </w:p>
    <w:p w:rsidR="00F55AE5" w:rsidRDefault="00F55AE5" w:rsidP="00F55AE5">
      <w:pPr>
        <w:ind w:firstLine="426"/>
        <w:jc w:val="both"/>
        <w:rPr>
          <w:rFonts w:ascii="BalticaUzbek" w:hAnsi="BalticaUzbek"/>
          <w:bCs/>
        </w:rPr>
      </w:pPr>
      <w:r>
        <w:rPr>
          <w:rFonts w:ascii="BalticaUzbek" w:hAnsi="BalticaUzbek"/>
          <w:bCs/>
        </w:rPr>
        <w:t>Кенг маънодаги ишлаб чиқаришни ўрганадиган фанлар хилма-хил бўлиб, уларни икки гуруҳга бўлиш мумкин: бири - ишлаб чиқаришнинг техникавий томонини, иккинчиси эса и</w:t>
      </w:r>
      <w:r>
        <w:rPr>
          <w:rFonts w:ascii="BalticaUzbek" w:hAnsi="BalticaUzbek"/>
          <w:bCs/>
        </w:rPr>
        <w:t>ж</w:t>
      </w:r>
      <w:r>
        <w:rPr>
          <w:rFonts w:ascii="BalticaUzbek" w:hAnsi="BalticaUzbek"/>
          <w:bCs/>
        </w:rPr>
        <w:t>тимоий-иқтисодий томонларини ўрганадиган фанлардир. Ишлаб чиқаришнинг техникавий т</w:t>
      </w:r>
      <w:r>
        <w:rPr>
          <w:rFonts w:ascii="BalticaUzbek" w:hAnsi="BalticaUzbek"/>
          <w:bCs/>
        </w:rPr>
        <w:t>о</w:t>
      </w:r>
      <w:r>
        <w:rPr>
          <w:rFonts w:ascii="BalticaUzbek" w:hAnsi="BalticaUzbek"/>
          <w:bCs/>
        </w:rPr>
        <w:t>монини ўрганувчи фанларга: материалшунослик, материаллар қаршилиги, металлшунослик к</w:t>
      </w:r>
      <w:r>
        <w:rPr>
          <w:rFonts w:ascii="BalticaUzbek" w:hAnsi="BalticaUzbek"/>
          <w:bCs/>
        </w:rPr>
        <w:t>а</w:t>
      </w:r>
      <w:r>
        <w:rPr>
          <w:rFonts w:ascii="BalticaUzbek" w:hAnsi="BalticaUzbek"/>
          <w:bCs/>
        </w:rPr>
        <w:t>би фанлар киради. Иқтисодий қонунларнинг миллий иқтисодиётнинг айрим тармоқларида аниқ намоён бўл</w:t>
      </w:r>
      <w:r>
        <w:rPr>
          <w:rFonts w:ascii="BalticaUzbek" w:hAnsi="BalticaUzbek"/>
          <w:bCs/>
        </w:rPr>
        <w:t>и</w:t>
      </w:r>
      <w:r>
        <w:rPr>
          <w:rFonts w:ascii="BalticaUzbek" w:hAnsi="BalticaUzbek"/>
          <w:bCs/>
        </w:rPr>
        <w:t xml:space="preserve">шини ва амал қилишини тармоқ иқтисодиёти фанлари, конкрет иқтисодий фанлар ўрганади. Маркетингни бошқариш фани ҳам ўша фанлар жумласидандир. </w:t>
      </w:r>
      <w:r>
        <w:rPr>
          <w:rFonts w:ascii="BalticaUzbek" w:hAnsi="BalticaUzbek"/>
          <w:bCs/>
          <w:i/>
        </w:rPr>
        <w:t>Бу фан умуман ми</w:t>
      </w:r>
      <w:r>
        <w:rPr>
          <w:rFonts w:ascii="BalticaUzbek" w:hAnsi="BalticaUzbek"/>
          <w:bCs/>
          <w:i/>
        </w:rPr>
        <w:t>л</w:t>
      </w:r>
      <w:r>
        <w:rPr>
          <w:rFonts w:ascii="BalticaUzbek" w:hAnsi="BalticaUzbek"/>
          <w:bCs/>
          <w:i/>
        </w:rPr>
        <w:t>лий иқтисодиётда, хусусан, миллий иқтисодиётнинг айрим тармоқлари, соф маркетинг фи</w:t>
      </w:r>
      <w:r>
        <w:rPr>
          <w:rFonts w:ascii="BalticaUzbek" w:hAnsi="BalticaUzbek"/>
          <w:bCs/>
          <w:i/>
        </w:rPr>
        <w:t>р</w:t>
      </w:r>
      <w:r>
        <w:rPr>
          <w:rFonts w:ascii="BalticaUzbek" w:hAnsi="BalticaUzbek"/>
          <w:bCs/>
          <w:i/>
        </w:rPr>
        <w:t>малари ва корхоналарнинг (фирмаларнинг) маркетингни бошқариш соҳасида иқтисодий қонунларнинг ўзига хос тарзда намоён бўлиши ва ҳаракат қилишини ўрганади ва улардан он</w:t>
      </w:r>
      <w:r>
        <w:rPr>
          <w:rFonts w:ascii="BalticaUzbek" w:hAnsi="BalticaUzbek"/>
          <w:bCs/>
          <w:i/>
        </w:rPr>
        <w:t>г</w:t>
      </w:r>
      <w:r>
        <w:rPr>
          <w:rFonts w:ascii="BalticaUzbek" w:hAnsi="BalticaUzbek"/>
          <w:bCs/>
          <w:i/>
        </w:rPr>
        <w:t>ли равишда фойдаланиш йўл-йўриқларини ишлаб чиқади.</w:t>
      </w:r>
      <w:r>
        <w:rPr>
          <w:rFonts w:ascii="BalticaUzbek" w:hAnsi="BalticaUzbek"/>
          <w:bCs/>
        </w:rPr>
        <w:t xml:space="preserve"> Маркетингни бошқариш раҳбарлик, та</w:t>
      </w:r>
      <w:r>
        <w:rPr>
          <w:rFonts w:ascii="BalticaUzbek" w:hAnsi="BalticaUzbek"/>
          <w:bCs/>
        </w:rPr>
        <w:t>ш</w:t>
      </w:r>
      <w:r>
        <w:rPr>
          <w:rFonts w:ascii="BalticaUzbek" w:hAnsi="BalticaUzbek"/>
          <w:bCs/>
        </w:rPr>
        <w:t>килотчилик ва маъмурий характерга эга бўлган фаолиятдир. У  жамият (миллий иқтисодиёт), тармоқлар, корхоналар ва умуман мамлакатлараро маркетинг фаолиятини бошқариш муаммоларини ҳам ўз ичига ол</w:t>
      </w:r>
      <w:r>
        <w:rPr>
          <w:rFonts w:ascii="BalticaUzbek" w:hAnsi="BalticaUzbek"/>
          <w:bCs/>
        </w:rPr>
        <w:t>а</w:t>
      </w:r>
      <w:r>
        <w:rPr>
          <w:rFonts w:ascii="BalticaUzbek" w:hAnsi="BalticaUzbek"/>
          <w:bCs/>
        </w:rPr>
        <w:t>ди.</w:t>
      </w:r>
    </w:p>
    <w:p w:rsidR="00F55AE5" w:rsidRDefault="00F55AE5" w:rsidP="00F55AE5">
      <w:pPr>
        <w:ind w:firstLine="426"/>
        <w:jc w:val="both"/>
        <w:rPr>
          <w:rFonts w:ascii="BalticaUzbek" w:hAnsi="BalticaUzbek"/>
          <w:bCs/>
        </w:rPr>
      </w:pPr>
      <w:r>
        <w:rPr>
          <w:rFonts w:ascii="BalticaUzbek" w:hAnsi="BalticaUzbek"/>
          <w:bCs/>
          <w:i/>
        </w:rPr>
        <w:t>Бошқариш - бошқарилувчи тизимнинг юқори даражада ишлашини таъминлашга қаратилган мақсадга мувофиқ ҳаракатлар йиғиндисидир.</w:t>
      </w:r>
      <w:r>
        <w:rPr>
          <w:rFonts w:ascii="BalticaUzbek" w:hAnsi="BalticaUzbek"/>
          <w:bCs/>
        </w:rPr>
        <w:t xml:space="preserve"> Масалан, раҳбар  маркетингни бошқариш жараёнида унинг энг мақбул натижаларига эришиш мақсадида турли усуллар ва в</w:t>
      </w:r>
      <w:r>
        <w:rPr>
          <w:rFonts w:ascii="BalticaUzbek" w:hAnsi="BalticaUzbek"/>
          <w:bCs/>
        </w:rPr>
        <w:t>о</w:t>
      </w:r>
      <w:r>
        <w:rPr>
          <w:rFonts w:ascii="BalticaUzbek" w:hAnsi="BalticaUzbek"/>
          <w:bCs/>
        </w:rPr>
        <w:t>ситалар ёрдамида бошқарилаётган объектга таъсир кўрсатади, барча маркетинг фаолиятини амалга оширувчи кичик қисмларни ҳаракатга келтиради, миллий иқтисодиёт ва ишлаб чиқаришнинг барча бўғинларини бир-бири билан қўшилиб, узлуксиз ишлашини таъминла</w:t>
      </w:r>
      <w:r>
        <w:rPr>
          <w:rFonts w:ascii="BalticaUzbek" w:hAnsi="BalticaUzbek"/>
          <w:bCs/>
        </w:rPr>
        <w:t>й</w:t>
      </w:r>
      <w:r>
        <w:rPr>
          <w:rFonts w:ascii="BalticaUzbek" w:hAnsi="BalticaUzbek"/>
          <w:bCs/>
        </w:rPr>
        <w:t>ди.</w:t>
      </w:r>
    </w:p>
    <w:p w:rsidR="00F55AE5" w:rsidRDefault="00F55AE5" w:rsidP="00F55AE5">
      <w:pPr>
        <w:ind w:firstLine="426"/>
        <w:jc w:val="both"/>
        <w:rPr>
          <w:rFonts w:ascii="BalticaUzbek" w:hAnsi="BalticaUzbek"/>
          <w:bCs/>
        </w:rPr>
      </w:pPr>
      <w:r>
        <w:rPr>
          <w:rFonts w:ascii="BalticaUzbek" w:hAnsi="BalticaUzbek"/>
          <w:bCs/>
          <w:i/>
        </w:rPr>
        <w:t>Маркетингни бошқариш фани товарларни яратишдан тортиб, уларни тақсимлаш, сақлаш, сотиш, харидорларга етказиб бериш ва истеъмол қилишгача бўлган барча жараёнла</w:t>
      </w:r>
      <w:r>
        <w:rPr>
          <w:rFonts w:ascii="BalticaUzbek" w:hAnsi="BalticaUzbek"/>
          <w:bCs/>
          <w:i/>
        </w:rPr>
        <w:t>р</w:t>
      </w:r>
      <w:r>
        <w:rPr>
          <w:rFonts w:ascii="BalticaUzbek" w:hAnsi="BalticaUzbek"/>
          <w:bCs/>
          <w:i/>
        </w:rPr>
        <w:t>ни ташкил этиш, амалга оширишни тадқиқ қилади, фойдаланилмай ётган имкониятларни очиш ва уларни ишлаб чиқаришга, иқтисодиётга жалб қилиш йўлларини кўрсатиб беради ва ишлаб чиқади. Бу фан маркетингнинг самарадорликка таъсирини уни бошқариш нуқтаи наз</w:t>
      </w:r>
      <w:r>
        <w:rPr>
          <w:rFonts w:ascii="BalticaUzbek" w:hAnsi="BalticaUzbek"/>
          <w:bCs/>
          <w:i/>
        </w:rPr>
        <w:t>а</w:t>
      </w:r>
      <w:r>
        <w:rPr>
          <w:rFonts w:ascii="BalticaUzbek" w:hAnsi="BalticaUzbek"/>
          <w:bCs/>
          <w:i/>
        </w:rPr>
        <w:t xml:space="preserve">ридан ўрганади, яъни бу жараён шунчаки стихияли равишда эмас, балки илмий асосланган бўлишини таъминлайди. </w:t>
      </w:r>
      <w:r>
        <w:rPr>
          <w:rFonts w:ascii="BalticaUzbek" w:hAnsi="BalticaUzbek"/>
          <w:bCs/>
        </w:rPr>
        <w:t>Маркетингни бошқариш ўз моҳиятига кўра иқтисодиётнинг барча жабҳаларига ўз таъсирини икки йўналишда кўрсатади. Улар тўғридан-тўғри (бевосита) ва би</w:t>
      </w:r>
      <w:r>
        <w:rPr>
          <w:rFonts w:ascii="BalticaUzbek" w:hAnsi="BalticaUzbek"/>
          <w:bCs/>
        </w:rPr>
        <w:t>л</w:t>
      </w:r>
      <w:r>
        <w:rPr>
          <w:rFonts w:ascii="BalticaUzbek" w:hAnsi="BalticaUzbek"/>
          <w:bCs/>
        </w:rPr>
        <w:t>восита бўлиши мумкин. Унинг ишлаб чиқариш самарадорлигига бевосита таъсири корх</w:t>
      </w:r>
      <w:r>
        <w:rPr>
          <w:rFonts w:ascii="BalticaUzbek" w:hAnsi="BalticaUzbek"/>
          <w:bCs/>
        </w:rPr>
        <w:t>о</w:t>
      </w:r>
      <w:r>
        <w:rPr>
          <w:rFonts w:ascii="BalticaUzbek" w:hAnsi="BalticaUzbek"/>
          <w:bCs/>
        </w:rPr>
        <w:t>нанинг асосий иқтисодий кўрсаткичларида намоён бўлади. Билвосита таъсири эса, унинг умумий - миллий иқтисодиёт кўрсаткичларини, харидорларнинг турмуш даражасини яхшилаш орқали, оқибат натижада и</w:t>
      </w:r>
      <w:r>
        <w:rPr>
          <w:rFonts w:ascii="BalticaUzbek" w:hAnsi="BalticaUzbek"/>
          <w:bCs/>
        </w:rPr>
        <w:t>ш</w:t>
      </w:r>
      <w:r>
        <w:rPr>
          <w:rFonts w:ascii="BalticaUzbek" w:hAnsi="BalticaUzbek"/>
          <w:bCs/>
        </w:rPr>
        <w:t>лаб чиқариш самарадорлигини кўтариши орқали аниқланади.</w:t>
      </w:r>
    </w:p>
    <w:p w:rsidR="00F55AE5" w:rsidRDefault="00F55AE5" w:rsidP="00F55AE5">
      <w:pPr>
        <w:ind w:firstLine="426"/>
        <w:jc w:val="both"/>
        <w:rPr>
          <w:rFonts w:ascii="BalticaUzbek" w:hAnsi="BalticaUzbek"/>
          <w:bCs/>
        </w:rPr>
      </w:pPr>
      <w:r>
        <w:rPr>
          <w:rFonts w:ascii="BalticaUzbek" w:hAnsi="BalticaUzbek"/>
          <w:bCs/>
        </w:rPr>
        <w:t>Шунингдек, маркетинг фаолиятини ўзининг иш юритиш йўналиши, амалий фаолият мақсади, вазифаси деб ташкил этилган махсус фирма (корхона) лар ўз фаолиятининг н</w:t>
      </w:r>
      <w:r>
        <w:rPr>
          <w:rFonts w:ascii="BalticaUzbek" w:hAnsi="BalticaUzbek"/>
          <w:bCs/>
        </w:rPr>
        <w:t>а</w:t>
      </w:r>
      <w:r>
        <w:rPr>
          <w:rFonts w:ascii="BalticaUzbek" w:hAnsi="BalticaUzbek"/>
          <w:bCs/>
        </w:rPr>
        <w:t xml:space="preserve">тижаси сифатида фойда олади ва ҳар қандай мустақил хўжалик бирлиги тарзида иш </w:t>
      </w:r>
      <w:r>
        <w:rPr>
          <w:rFonts w:ascii="BalticaUzbek" w:hAnsi="BalticaUzbek"/>
          <w:bCs/>
        </w:rPr>
        <w:lastRenderedPageBreak/>
        <w:t>юритадилар. Бю</w:t>
      </w:r>
      <w:r>
        <w:rPr>
          <w:rFonts w:ascii="BalticaUzbek" w:hAnsi="BalticaUzbek"/>
          <w:bCs/>
        </w:rPr>
        <w:t>д</w:t>
      </w:r>
      <w:r>
        <w:rPr>
          <w:rFonts w:ascii="BalticaUzbek" w:hAnsi="BalticaUzbek"/>
          <w:bCs/>
        </w:rPr>
        <w:t>жетга даромад солиғи, қўшимча қиймат солиғи каби тўловлар орқали намоён бўлади. Корхона, фирмаларнинг маркетинг бўлимлари, ҳатто мустақил хўжалик ҳисобида бўлмаган тақдирда ҳам, ишлаб чиқариш самарадорлигига ўз фаолиятларини мукаммаллаштириш, кўрсаткичлар</w:t>
      </w:r>
      <w:r>
        <w:rPr>
          <w:rFonts w:ascii="BalticaUzbek" w:hAnsi="BalticaUzbek"/>
          <w:bCs/>
        </w:rPr>
        <w:t>и</w:t>
      </w:r>
      <w:r>
        <w:rPr>
          <w:rFonts w:ascii="BalticaUzbek" w:hAnsi="BalticaUzbek"/>
          <w:bCs/>
        </w:rPr>
        <w:t>ни яхшилаш орқали ижобий таъсир кўрсатишлари мумкин. Масалан, фирма маркетингини бошқаришда компьютер ва автоматлаштирилган тизимлардан фойдаланиши, ҳужжатлар сон</w:t>
      </w:r>
      <w:r>
        <w:rPr>
          <w:rFonts w:ascii="BalticaUzbek" w:hAnsi="BalticaUzbek"/>
          <w:bCs/>
        </w:rPr>
        <w:t>и</w:t>
      </w:r>
      <w:r>
        <w:rPr>
          <w:rFonts w:ascii="BalticaUzbek" w:hAnsi="BalticaUzbek"/>
          <w:bCs/>
        </w:rPr>
        <w:t>ни, ҳисоблаш, ишлов бериш вақтини кескин қисқартиради, уларнинг фойдаланиш даражасини ош</w:t>
      </w:r>
      <w:r>
        <w:rPr>
          <w:rFonts w:ascii="BalticaUzbek" w:hAnsi="BalticaUzbek"/>
          <w:bCs/>
        </w:rPr>
        <w:t>и</w:t>
      </w:r>
      <w:r>
        <w:rPr>
          <w:rFonts w:ascii="BalticaUzbek" w:hAnsi="BalticaUzbek"/>
          <w:bCs/>
        </w:rPr>
        <w:t>ради.</w:t>
      </w:r>
    </w:p>
    <w:p w:rsidR="00F55AE5" w:rsidRDefault="00F55AE5" w:rsidP="00F55AE5">
      <w:pPr>
        <w:ind w:firstLine="426"/>
        <w:jc w:val="both"/>
        <w:rPr>
          <w:rFonts w:ascii="BalticaUzbek" w:hAnsi="BalticaUzbek"/>
          <w:bCs/>
        </w:rPr>
      </w:pPr>
      <w:r>
        <w:rPr>
          <w:rFonts w:ascii="BalticaUzbek" w:hAnsi="BalticaUzbek"/>
          <w:bCs/>
        </w:rPr>
        <w:t>Маркетингни бошқариш ва ривожлантириш жараёни бир қанча босқичларни босиб ўтди. Масалан, стихияли бозор шароитида маркетинг ҳам стихияли равишда бошқарилган. Йирик машиналар ишлаб чиқарилиши ва нисбатан ривожланган бозор шароитида маркетингни бошқариш, умуман бошқарувчилар томонидан назорат ўрнатиш орқали махсус амалга ошири</w:t>
      </w:r>
      <w:r>
        <w:rPr>
          <w:rFonts w:ascii="BalticaUzbek" w:hAnsi="BalticaUzbek"/>
          <w:bCs/>
        </w:rPr>
        <w:t>л</w:t>
      </w:r>
      <w:r>
        <w:rPr>
          <w:rFonts w:ascii="BalticaUzbek" w:hAnsi="BalticaUzbek"/>
          <w:bCs/>
        </w:rPr>
        <w:t>ган. Маркетингни бошқариш собиқ социалистик тизим,  шу жумладан, СССР даврида ўз хусусиятига эга эди. Бу тизим умуман маркетинг тушунч</w:t>
      </w:r>
      <w:r>
        <w:rPr>
          <w:rFonts w:ascii="BalticaUzbek" w:hAnsi="BalticaUzbek"/>
          <w:bCs/>
        </w:rPr>
        <w:t>а</w:t>
      </w:r>
      <w:r>
        <w:rPr>
          <w:rFonts w:ascii="BalticaUzbek" w:hAnsi="BalticaUzbek"/>
          <w:bCs/>
        </w:rPr>
        <w:t>сини тан олмаган ва уни капитализм учун хос деб қаралиб, унга синфий урғу берилган. Яъни, маркетинг капиталистлар томонидан ишчила</w:t>
      </w:r>
      <w:r>
        <w:rPr>
          <w:rFonts w:ascii="BalticaUzbek" w:hAnsi="BalticaUzbek"/>
          <w:bCs/>
        </w:rPr>
        <w:t>р</w:t>
      </w:r>
      <w:r>
        <w:rPr>
          <w:rFonts w:ascii="BalticaUzbek" w:hAnsi="BalticaUzbek"/>
          <w:bCs/>
        </w:rPr>
        <w:t>ни, харидорларни эксплуатация қилиш қуроли, мамлакат бойликларини талон-тарож қилиш воситаси сифатида қаралган. Лекин социализм шароитида маркетингнинг фан сифатида шак</w:t>
      </w:r>
      <w:r>
        <w:rPr>
          <w:rFonts w:ascii="BalticaUzbek" w:hAnsi="BalticaUzbek"/>
          <w:bCs/>
        </w:rPr>
        <w:t>л</w:t>
      </w:r>
      <w:r>
        <w:rPr>
          <w:rFonts w:ascii="BalticaUzbek" w:hAnsi="BalticaUzbek"/>
          <w:bCs/>
        </w:rPr>
        <w:t>ланмаганлиги, социализмда маркетинг мутлақо бўлган эмас, у фақат капитализм учун хос деган маънони бермайди. Маркетингнинг кўпгина элементларидан ҳар бир ишлаб чиқариш корхонаси, ташкилот ва в</w:t>
      </w:r>
      <w:r>
        <w:rPr>
          <w:rFonts w:ascii="BalticaUzbek" w:hAnsi="BalticaUzbek"/>
          <w:bCs/>
        </w:rPr>
        <w:t>а</w:t>
      </w:r>
      <w:r>
        <w:rPr>
          <w:rFonts w:ascii="BalticaUzbek" w:hAnsi="BalticaUzbek"/>
          <w:bCs/>
        </w:rPr>
        <w:t>зирликлар ўзлари билиб-билмаган ҳолда фойдаланганлар. Масалан, харидор ва истеъмолчиларнинг товарларга бўлган эҳтиёжи ҳар томонлама чуқур ўрганилган. Улар умумлаштирилиб, умумдавлат миқёсига олиб чиқилган, моддий баланслар тузилиб, миллий иқтисодиётни ривожлантириш режалар</w:t>
      </w:r>
      <w:r>
        <w:rPr>
          <w:rFonts w:ascii="BalticaUzbek" w:hAnsi="BalticaUzbek"/>
          <w:bCs/>
        </w:rPr>
        <w:t>и</w:t>
      </w:r>
      <w:r>
        <w:rPr>
          <w:rFonts w:ascii="BalticaUzbek" w:hAnsi="BalticaUzbek"/>
          <w:bCs/>
        </w:rPr>
        <w:t>га асос бўлган ва ҳоказо.</w:t>
      </w:r>
    </w:p>
    <w:p w:rsidR="00F55AE5" w:rsidRDefault="00F55AE5" w:rsidP="00F55AE5">
      <w:pPr>
        <w:ind w:firstLine="426"/>
        <w:jc w:val="both"/>
        <w:rPr>
          <w:rFonts w:ascii="BalticaUzbek" w:hAnsi="BalticaUzbek"/>
          <w:bCs/>
        </w:rPr>
      </w:pPr>
      <w:r>
        <w:rPr>
          <w:rFonts w:ascii="BalticaUzbek" w:hAnsi="BalticaUzbek"/>
          <w:bCs/>
        </w:rPr>
        <w:t>Мамлакатимизда бозор иқтисодиётига босқичма-босқич ўтилаётган ҳозирги кунда марк</w:t>
      </w:r>
      <w:r>
        <w:rPr>
          <w:rFonts w:ascii="BalticaUzbek" w:hAnsi="BalticaUzbek"/>
          <w:bCs/>
        </w:rPr>
        <w:t>е</w:t>
      </w:r>
      <w:r>
        <w:rPr>
          <w:rFonts w:ascii="BalticaUzbek" w:hAnsi="BalticaUzbek"/>
          <w:bCs/>
        </w:rPr>
        <w:t>тингни бошқариш алоҳида аҳамият касб этади. Бу даврда маркетинг кенг ёйила бошлади. Ко</w:t>
      </w:r>
      <w:r>
        <w:rPr>
          <w:rFonts w:ascii="BalticaUzbek" w:hAnsi="BalticaUzbek"/>
          <w:bCs/>
        </w:rPr>
        <w:t>р</w:t>
      </w:r>
      <w:r>
        <w:rPr>
          <w:rFonts w:ascii="BalticaUzbek" w:hAnsi="BalticaUzbek"/>
          <w:bCs/>
        </w:rPr>
        <w:t>хоналарда маркетинг бўлими ва гуруҳлари, вазирликларда маркетинг бошқармалари тузиш д</w:t>
      </w:r>
      <w:r>
        <w:rPr>
          <w:rFonts w:ascii="BalticaUzbek" w:hAnsi="BalticaUzbek"/>
          <w:bCs/>
        </w:rPr>
        <w:t>е</w:t>
      </w:r>
      <w:r>
        <w:rPr>
          <w:rFonts w:ascii="BalticaUzbek" w:hAnsi="BalticaUzbek"/>
          <w:bCs/>
        </w:rPr>
        <w:t>ярли тугалланди. Олий ўқув юртларида маркетинг фан сифатида ўқитила бошланди. Хулоса қилиб айтганда, маркетингнинг ривожланиши учун шарт - шароит яратилди. Ривожланган ма</w:t>
      </w:r>
      <w:r>
        <w:rPr>
          <w:rFonts w:ascii="BalticaUzbek" w:hAnsi="BalticaUzbek"/>
          <w:bCs/>
        </w:rPr>
        <w:t>м</w:t>
      </w:r>
      <w:r>
        <w:rPr>
          <w:rFonts w:ascii="BalticaUzbek" w:hAnsi="BalticaUzbek"/>
          <w:bCs/>
        </w:rPr>
        <w:t>лакатлар тажрибаси якуни шуни кўрсатадики, ривожланган бозор иқтисодиёти шароитида ма</w:t>
      </w:r>
      <w:r>
        <w:rPr>
          <w:rFonts w:ascii="BalticaUzbek" w:hAnsi="BalticaUzbek"/>
          <w:bCs/>
        </w:rPr>
        <w:t>р</w:t>
      </w:r>
      <w:r>
        <w:rPr>
          <w:rFonts w:ascii="BalticaUzbek" w:hAnsi="BalticaUzbek"/>
          <w:bCs/>
        </w:rPr>
        <w:t>кетингни бошқариш махсус билимга эга бўлган маркетолог-менежерлар орқали амалга ошир</w:t>
      </w:r>
      <w:r>
        <w:rPr>
          <w:rFonts w:ascii="BalticaUzbek" w:hAnsi="BalticaUzbek"/>
          <w:bCs/>
        </w:rPr>
        <w:t>и</w:t>
      </w:r>
      <w:r>
        <w:rPr>
          <w:rFonts w:ascii="BalticaUzbek" w:hAnsi="BalticaUzbek"/>
          <w:bCs/>
        </w:rPr>
        <w:t>лади. Улар олий маълумотли мутахасси</w:t>
      </w:r>
      <w:r>
        <w:rPr>
          <w:rFonts w:ascii="BalticaUzbek" w:hAnsi="BalticaUzbek"/>
          <w:bCs/>
        </w:rPr>
        <w:t>с</w:t>
      </w:r>
      <w:r>
        <w:rPr>
          <w:rFonts w:ascii="BalticaUzbek" w:hAnsi="BalticaUzbek"/>
          <w:bCs/>
        </w:rPr>
        <w:t>лардир.</w:t>
      </w:r>
    </w:p>
    <w:p w:rsidR="00F55AE5" w:rsidRDefault="00F55AE5" w:rsidP="00F55AE5">
      <w:pPr>
        <w:ind w:firstLine="426"/>
        <w:jc w:val="both"/>
        <w:rPr>
          <w:rFonts w:ascii="BalticaUzbek" w:hAnsi="BalticaUzbek"/>
          <w:bCs/>
        </w:rPr>
      </w:pPr>
      <w:r>
        <w:rPr>
          <w:rFonts w:ascii="BalticaUzbek" w:hAnsi="BalticaUzbek"/>
          <w:bCs/>
        </w:rPr>
        <w:t xml:space="preserve">Маркетингни бошқариш: </w:t>
      </w:r>
    </w:p>
    <w:p w:rsidR="00F55AE5" w:rsidRDefault="00F55AE5" w:rsidP="00F55AE5">
      <w:pPr>
        <w:numPr>
          <w:ilvl w:val="0"/>
          <w:numId w:val="1"/>
        </w:numPr>
        <w:jc w:val="both"/>
        <w:rPr>
          <w:rFonts w:ascii="BalticaUzbek" w:hAnsi="BalticaUzbek"/>
          <w:bCs/>
        </w:rPr>
      </w:pPr>
      <w:r>
        <w:rPr>
          <w:rFonts w:ascii="BalticaUzbek" w:hAnsi="BalticaUzbek"/>
          <w:bCs/>
        </w:rPr>
        <w:t xml:space="preserve"> маркетингнинг фаолиятида амал қилаётган барча иқтисодий қонун ва қонуниятларнинг ҳолатини, ҳаракат доирасини ўрганиш, улардан онгли равишда фойдаланишни йўлга қўйиш, маркетингни мукаммаллаштиришда уларга таяниб йўл-йўриқлар ишлаб чиқиш;</w:t>
      </w:r>
    </w:p>
    <w:p w:rsidR="00F55AE5" w:rsidRDefault="00F55AE5" w:rsidP="00F55AE5">
      <w:pPr>
        <w:numPr>
          <w:ilvl w:val="0"/>
          <w:numId w:val="1"/>
        </w:numPr>
        <w:jc w:val="both"/>
        <w:rPr>
          <w:rFonts w:ascii="BalticaUzbek" w:hAnsi="BalticaUzbek"/>
          <w:bCs/>
        </w:rPr>
      </w:pPr>
      <w:r>
        <w:rPr>
          <w:rFonts w:ascii="BalticaUzbek" w:hAnsi="BalticaUzbek"/>
          <w:bCs/>
        </w:rPr>
        <w:t xml:space="preserve"> маркетингнинг олдига қўйилган вазифаларни мувафаққиятли ва энг юқори самара б</w:t>
      </w:r>
      <w:r>
        <w:rPr>
          <w:rFonts w:ascii="BalticaUzbek" w:hAnsi="BalticaUzbek"/>
          <w:bCs/>
        </w:rPr>
        <w:t>и</w:t>
      </w:r>
      <w:r>
        <w:rPr>
          <w:rFonts w:ascii="BalticaUzbek" w:hAnsi="BalticaUzbek"/>
          <w:bCs/>
        </w:rPr>
        <w:t>лан ҳал қилиш, бунинг учун барча шароитлар яратиш, бу вазифалар: бозорни комплекс тадқиқ қилиш, товар ассо</w:t>
      </w:r>
      <w:r>
        <w:rPr>
          <w:rFonts w:ascii="BalticaUzbek" w:hAnsi="BalticaUzbek"/>
          <w:bCs/>
        </w:rPr>
        <w:t>р</w:t>
      </w:r>
      <w:r>
        <w:rPr>
          <w:rFonts w:ascii="BalticaUzbek" w:hAnsi="BalticaUzbek"/>
          <w:bCs/>
        </w:rPr>
        <w:t>тиментини яратиш, тақсимлаш ва уни реклама қилиш ва ҳоказолар;</w:t>
      </w:r>
    </w:p>
    <w:p w:rsidR="00F55AE5" w:rsidRDefault="00F55AE5" w:rsidP="00F55AE5">
      <w:pPr>
        <w:numPr>
          <w:ilvl w:val="0"/>
          <w:numId w:val="1"/>
        </w:numPr>
        <w:jc w:val="both"/>
        <w:rPr>
          <w:rFonts w:ascii="BalticaUzbek" w:hAnsi="BalticaUzbek"/>
          <w:bCs/>
        </w:rPr>
      </w:pPr>
      <w:r>
        <w:rPr>
          <w:rFonts w:ascii="BalticaUzbek" w:hAnsi="BalticaUzbek"/>
          <w:bCs/>
        </w:rPr>
        <w:t xml:space="preserve"> маркетинг ходимларининг ўз вазифаларини тўғри ва тўлиқ бажаришга манфаатдорлигини ошириш, сафарбар қилиш сингари вазиф</w:t>
      </w:r>
      <w:r>
        <w:rPr>
          <w:rFonts w:ascii="BalticaUzbek" w:hAnsi="BalticaUzbek"/>
          <w:bCs/>
        </w:rPr>
        <w:t>а</w:t>
      </w:r>
      <w:r>
        <w:rPr>
          <w:rFonts w:ascii="BalticaUzbek" w:hAnsi="BalticaUzbek"/>
          <w:bCs/>
        </w:rPr>
        <w:t xml:space="preserve">ларини ҳал этишга қаратилган бўлиши лозим. </w:t>
      </w:r>
    </w:p>
    <w:p w:rsidR="00F55AE5" w:rsidRDefault="00F55AE5" w:rsidP="00F55AE5">
      <w:pPr>
        <w:ind w:firstLine="426"/>
        <w:jc w:val="both"/>
        <w:rPr>
          <w:rFonts w:ascii="BalticaUzbek" w:hAnsi="BalticaUzbek"/>
          <w:bCs/>
        </w:rPr>
      </w:pPr>
      <w:r>
        <w:rPr>
          <w:rFonts w:ascii="BalticaUzbek" w:hAnsi="BalticaUzbek"/>
          <w:bCs/>
          <w:i/>
        </w:rPr>
        <w:t>Маркетингни бошқариш фанини ўрганиш услуби ва услубиятлари деганда, уни ўрганиш жараёнида қўлланиладиган барча  ҳисоблаш, ўлчаш, таққослаш, гуруҳлар, коэффициент, и</w:t>
      </w:r>
      <w:r>
        <w:rPr>
          <w:rFonts w:ascii="BalticaUzbek" w:hAnsi="BalticaUzbek"/>
          <w:bCs/>
          <w:i/>
        </w:rPr>
        <w:t>н</w:t>
      </w:r>
      <w:r>
        <w:rPr>
          <w:rFonts w:ascii="BalticaUzbek" w:hAnsi="BalticaUzbek"/>
          <w:bCs/>
          <w:i/>
        </w:rPr>
        <w:t>декс, айирмалар усули, занжирли боғланиш, умумлаштириш ва ҳоказолар тушунилади.</w:t>
      </w:r>
      <w:r>
        <w:rPr>
          <w:rFonts w:ascii="BalticaUzbek" w:hAnsi="BalticaUzbek"/>
          <w:bCs/>
        </w:rPr>
        <w:t xml:space="preserve"> Марк</w:t>
      </w:r>
      <w:r>
        <w:rPr>
          <w:rFonts w:ascii="BalticaUzbek" w:hAnsi="BalticaUzbek"/>
          <w:bCs/>
        </w:rPr>
        <w:t>е</w:t>
      </w:r>
      <w:r>
        <w:rPr>
          <w:rFonts w:ascii="BalticaUzbek" w:hAnsi="BalticaUzbek"/>
          <w:bCs/>
        </w:rPr>
        <w:t>тингни бошқариш фани бўйича масалани ўртага қўйиш, тадқиқот мавзусини аниқлаш ва и</w:t>
      </w:r>
      <w:r>
        <w:rPr>
          <w:rFonts w:ascii="BalticaUzbek" w:hAnsi="BalticaUzbek"/>
          <w:bCs/>
        </w:rPr>
        <w:t>л</w:t>
      </w:r>
      <w:r>
        <w:rPr>
          <w:rFonts w:ascii="BalticaUzbek" w:hAnsi="BalticaUzbek"/>
          <w:bCs/>
        </w:rPr>
        <w:t xml:space="preserve">мий назарияни шакллантириш, шунингдек, аниқланган натижанинг ҳақиқийлиги, яъни ўрганилаётган объектга мувофиқлиги жиҳатидан текшириш усул ва услубиятларини қўллашнинг энг муҳим томонлари ҳисобланади. Ҳар </w:t>
      </w:r>
      <w:r>
        <w:rPr>
          <w:rFonts w:ascii="BalticaUzbek" w:hAnsi="BalticaUzbek"/>
          <w:bCs/>
        </w:rPr>
        <w:lastRenderedPageBreak/>
        <w:t>қандай усул ва услубият каби маркетингни бошқариш фанининг усули ва услубиятлари фани ҳам тадқиқот ёки билиш, англаш йўли, воқеликни амалий ва назарий ўзлаштириш усул</w:t>
      </w:r>
      <w:r>
        <w:rPr>
          <w:rFonts w:ascii="BalticaUzbek" w:hAnsi="BalticaUzbek"/>
          <w:bCs/>
        </w:rPr>
        <w:t>и</w:t>
      </w:r>
      <w:r>
        <w:rPr>
          <w:rFonts w:ascii="BalticaUzbek" w:hAnsi="BalticaUzbek"/>
          <w:bCs/>
        </w:rPr>
        <w:t>дир.</w:t>
      </w:r>
    </w:p>
    <w:p w:rsidR="00F55AE5" w:rsidRDefault="00F55AE5" w:rsidP="00F55AE5">
      <w:pPr>
        <w:ind w:firstLine="426"/>
        <w:jc w:val="both"/>
        <w:rPr>
          <w:rFonts w:ascii="BalticaUzbek" w:hAnsi="BalticaUzbek"/>
          <w:bCs/>
        </w:rPr>
      </w:pPr>
      <w:r>
        <w:rPr>
          <w:rFonts w:ascii="BalticaUzbek" w:hAnsi="BalticaUzbek"/>
          <w:bCs/>
        </w:rPr>
        <w:t>Бу фаннинг асосий ўрганиш усули диалектик материализмни ташкил этади. Диалектик ва тарихий материализм усули ёрдамида маркетинг ва унинг барча фаолияти соҳаларида рўй бер</w:t>
      </w:r>
      <w:r>
        <w:rPr>
          <w:rFonts w:ascii="BalticaUzbek" w:hAnsi="BalticaUzbek"/>
          <w:bCs/>
        </w:rPr>
        <w:t>а</w:t>
      </w:r>
      <w:r>
        <w:rPr>
          <w:rFonts w:ascii="BalticaUzbek" w:hAnsi="BalticaUzbek"/>
          <w:bCs/>
        </w:rPr>
        <w:t>диган иқтисодий жараён ва ҳодисаларнинг ўзаро боғлиқлигини, уларнинг узлуксиз ҳарак</w:t>
      </w:r>
      <w:r>
        <w:rPr>
          <w:rFonts w:ascii="BalticaUzbek" w:hAnsi="BalticaUzbek"/>
          <w:bCs/>
        </w:rPr>
        <w:t>а</w:t>
      </w:r>
      <w:r>
        <w:rPr>
          <w:rFonts w:ascii="BalticaUzbek" w:hAnsi="BalticaUzbek"/>
          <w:bCs/>
        </w:rPr>
        <w:t>ти, тараққиёти, ўзгариши, миқдор кўрсаткичларидан сифат кўрсаткичларига ўтиш ривожлани</w:t>
      </w:r>
      <w:r>
        <w:rPr>
          <w:rFonts w:ascii="BalticaUzbek" w:hAnsi="BalticaUzbek"/>
          <w:bCs/>
        </w:rPr>
        <w:t>ш</w:t>
      </w:r>
      <w:r>
        <w:rPr>
          <w:rFonts w:ascii="BalticaUzbek" w:hAnsi="BalticaUzbek"/>
          <w:bCs/>
        </w:rPr>
        <w:t>нинг қарама-қаршиликлар курашидан иборат эканлигини назарда тутади. Маркетингни ўрганишда масалага тарихий ёндашишнинг аҳамияти катта. Масалан, маркетингнинг пайдо бўлишининг дастлабки босқичида, унинг элементларидан қандай қилиб ва қанчалик фойдал</w:t>
      </w:r>
      <w:r>
        <w:rPr>
          <w:rFonts w:ascii="BalticaUzbek" w:hAnsi="BalticaUzbek"/>
          <w:bCs/>
        </w:rPr>
        <w:t>а</w:t>
      </w:r>
      <w:r>
        <w:rPr>
          <w:rFonts w:ascii="BalticaUzbek" w:hAnsi="BalticaUzbek"/>
          <w:bCs/>
        </w:rPr>
        <w:t>нилганлигини билиш, бизнинг ўтиш даври иқтисодиёти учун ҳам маълум наф келтириши му</w:t>
      </w:r>
      <w:r>
        <w:rPr>
          <w:rFonts w:ascii="BalticaUzbek" w:hAnsi="BalticaUzbek"/>
          <w:bCs/>
        </w:rPr>
        <w:t>м</w:t>
      </w:r>
      <w:r>
        <w:rPr>
          <w:rFonts w:ascii="BalticaUzbek" w:hAnsi="BalticaUzbek"/>
          <w:bCs/>
        </w:rPr>
        <w:t xml:space="preserve">кин. </w:t>
      </w:r>
    </w:p>
    <w:p w:rsidR="00F55AE5" w:rsidRDefault="00F55AE5" w:rsidP="00F55AE5">
      <w:pPr>
        <w:ind w:firstLine="426"/>
        <w:jc w:val="both"/>
        <w:rPr>
          <w:rFonts w:ascii="BalticaUzbek" w:hAnsi="BalticaUzbek"/>
          <w:bCs/>
        </w:rPr>
      </w:pPr>
      <w:r>
        <w:rPr>
          <w:rFonts w:ascii="BalticaUzbek" w:hAnsi="BalticaUzbek"/>
          <w:bCs/>
          <w:i/>
        </w:rPr>
        <w:t>Маркетингни бошқариш фанининг ўрганиш усуллари ичида маркетинг масалаларини ко</w:t>
      </w:r>
      <w:r>
        <w:rPr>
          <w:rFonts w:ascii="BalticaUzbek" w:hAnsi="BalticaUzbek"/>
          <w:bCs/>
          <w:i/>
        </w:rPr>
        <w:t>м</w:t>
      </w:r>
      <w:r>
        <w:rPr>
          <w:rFonts w:ascii="BalticaUzbek" w:hAnsi="BalticaUzbek"/>
          <w:bCs/>
          <w:i/>
        </w:rPr>
        <w:t xml:space="preserve">плекс ҳал қилиш усули алоҳида ўрин тутади. </w:t>
      </w:r>
      <w:r>
        <w:rPr>
          <w:rFonts w:ascii="BalticaUzbek" w:hAnsi="BalticaUzbek"/>
          <w:bCs/>
        </w:rPr>
        <w:t>Дарҳақиқат, маркетинг тизимини тузиш, риво</w:t>
      </w:r>
      <w:r>
        <w:rPr>
          <w:rFonts w:ascii="BalticaUzbek" w:hAnsi="BalticaUzbek"/>
          <w:bCs/>
        </w:rPr>
        <w:t>ж</w:t>
      </w:r>
      <w:r>
        <w:rPr>
          <w:rFonts w:ascii="BalticaUzbek" w:hAnsi="BalticaUzbek"/>
          <w:bCs/>
        </w:rPr>
        <w:t>лантириш ва унинг нормал ишлаши учун барча масалаларни бир йўла ҳал этиш ниҳоятда м</w:t>
      </w:r>
      <w:r>
        <w:rPr>
          <w:rFonts w:ascii="BalticaUzbek" w:hAnsi="BalticaUzbek"/>
          <w:bCs/>
        </w:rPr>
        <w:t>у</w:t>
      </w:r>
      <w:r>
        <w:rPr>
          <w:rFonts w:ascii="BalticaUzbek" w:hAnsi="BalticaUzbek"/>
          <w:bCs/>
        </w:rPr>
        <w:t>раккаб ва муҳим бўлиб, шу усул ёрдамида ҳал қилиш мумкин. Бу усулнинг амал қилишида те</w:t>
      </w:r>
      <w:r>
        <w:rPr>
          <w:rFonts w:ascii="BalticaUzbek" w:hAnsi="BalticaUzbek"/>
          <w:bCs/>
        </w:rPr>
        <w:t>с</w:t>
      </w:r>
      <w:r>
        <w:rPr>
          <w:rFonts w:ascii="BalticaUzbek" w:hAnsi="BalticaUzbek"/>
          <w:bCs/>
        </w:rPr>
        <w:t>кари алоқа хаддиси ёрдамга келади. У маркетингни бошқаришда, унинг ҳақиқий ҳолатини аниқлашда, бошқариш алгоритмига тегишли ўзгартиришлар киритишга имкон беради. Масалан, маркетинг - директор тескари алоқа ё</w:t>
      </w:r>
      <w:r>
        <w:rPr>
          <w:rFonts w:ascii="BalticaUzbek" w:hAnsi="BalticaUzbek"/>
          <w:bCs/>
        </w:rPr>
        <w:t>р</w:t>
      </w:r>
      <w:r>
        <w:rPr>
          <w:rFonts w:ascii="BalticaUzbek" w:hAnsi="BalticaUzbek"/>
          <w:bCs/>
        </w:rPr>
        <w:t>дамида бозор бўғимлари нишаси ҳақида маълумот йиғиб, унга товар кириб бориш вақтини, миқдорини ёки турини ўзгартириши мумкин. Марк</w:t>
      </w:r>
      <w:r>
        <w:rPr>
          <w:rFonts w:ascii="BalticaUzbek" w:hAnsi="BalticaUzbek"/>
          <w:bCs/>
        </w:rPr>
        <w:t>е</w:t>
      </w:r>
      <w:r>
        <w:rPr>
          <w:rFonts w:ascii="BalticaUzbek" w:hAnsi="BalticaUzbek"/>
          <w:bCs/>
        </w:rPr>
        <w:t>тингни бошқариш фанининг бошқариш усулларидан бири социологик тадқиқотлар ўткази</w:t>
      </w:r>
      <w:r>
        <w:rPr>
          <w:rFonts w:ascii="BalticaUzbek" w:hAnsi="BalticaUzbek"/>
          <w:bCs/>
        </w:rPr>
        <w:t>ш</w:t>
      </w:r>
      <w:r>
        <w:rPr>
          <w:rFonts w:ascii="BalticaUzbek" w:hAnsi="BalticaUzbek"/>
          <w:bCs/>
        </w:rPr>
        <w:t>дир. Бу усул маркетингни фаол ва самарали бошқариш учун зарур бўлган маълумотларни йиғиш мақсадида бажариладиган, қилинадиган ишлар мажмуидан иборат бўлиб, улар  анкета сўровлари, тестлар, психологик тренинглар ўтказиш, графиклар чизиш кабиларни  ўз ичига олади. Масалан, маркетингни бошқаришда, айниқса ахборотни ёрқин тасвирлашга эришиш учун унинг барча босқичларида графиклар қўлланилиши мумкин. Графиклар ёрдамида турли ҳажмлар (талаб ва таклиф кабилар) орасидаги нисбатларни яққол кўрсатиш, маркетинг эл</w:t>
      </w:r>
      <w:r>
        <w:rPr>
          <w:rFonts w:ascii="BalticaUzbek" w:hAnsi="BalticaUzbek"/>
          <w:bCs/>
        </w:rPr>
        <w:t>е</w:t>
      </w:r>
      <w:r>
        <w:rPr>
          <w:rFonts w:ascii="BalticaUzbek" w:hAnsi="BalticaUzbek"/>
          <w:bCs/>
        </w:rPr>
        <w:t>ментлари ўртасидаги алоқаларни аниқлаш ва лойиҳалаштириш, товарларни сотиш топшириқларининг бажарилишини тезкорлик билан ҳисобга олиш ва шу асосда буйруқлар, фармо</w:t>
      </w:r>
      <w:r>
        <w:rPr>
          <w:rFonts w:ascii="BalticaUzbek" w:hAnsi="BalticaUzbek"/>
          <w:bCs/>
        </w:rPr>
        <w:t>й</w:t>
      </w:r>
      <w:r>
        <w:rPr>
          <w:rFonts w:ascii="BalticaUzbek" w:hAnsi="BalticaUzbek"/>
          <w:bCs/>
        </w:rPr>
        <w:t>ишлар ишлаб чиқиш мумкин. Кейинги йилларда фан-техника тараққиёти маркетингни бошқариш соҳасига айниқса шиддат билан кириб келмоқда. Буни маркетингни бошқариш ж</w:t>
      </w:r>
      <w:r>
        <w:rPr>
          <w:rFonts w:ascii="BalticaUzbek" w:hAnsi="BalticaUzbek"/>
          <w:bCs/>
        </w:rPr>
        <w:t>а</w:t>
      </w:r>
      <w:r>
        <w:rPr>
          <w:rFonts w:ascii="BalticaUzbek" w:hAnsi="BalticaUzbek"/>
          <w:bCs/>
        </w:rPr>
        <w:t>раёнининг ниҳоятда катта аҳамиятга эга эканлиги билан унинг мураккаблиги, сермашаққатлиги талаб қилмоқда. Марк</w:t>
      </w:r>
      <w:r>
        <w:rPr>
          <w:rFonts w:ascii="BalticaUzbek" w:hAnsi="BalticaUzbek"/>
          <w:bCs/>
        </w:rPr>
        <w:t>е</w:t>
      </w:r>
      <w:r>
        <w:rPr>
          <w:rFonts w:ascii="BalticaUzbek" w:hAnsi="BalticaUzbek"/>
          <w:bCs/>
        </w:rPr>
        <w:t>тингни бошқариш илмий асосга эга бўлмоғи лозим. Бу эса иқтисодий-математик усуллардан тобора кенгроқ фойдаланишни зарур қилиб қўяди. У маркетинг жараё</w:t>
      </w:r>
      <w:r>
        <w:rPr>
          <w:rFonts w:ascii="BalticaUzbek" w:hAnsi="BalticaUzbek"/>
          <w:bCs/>
        </w:rPr>
        <w:t>н</w:t>
      </w:r>
      <w:r>
        <w:rPr>
          <w:rFonts w:ascii="BalticaUzbek" w:hAnsi="BalticaUzbek"/>
          <w:bCs/>
        </w:rPr>
        <w:t>ларини моделлаштириш орқали уни чуқур ва ҳар томонлама ўрганиш ва шулар асосида энг мақбул бошқаришга эришиш имконини беради. Иқтисодий-математик моделлаштиришдан мақсад, аввало, маркетингни назарий-сифат жиҳатдан таҳлил қилишни ва асосий параметрл</w:t>
      </w:r>
      <w:r>
        <w:rPr>
          <w:rFonts w:ascii="BalticaUzbek" w:hAnsi="BalticaUzbek"/>
          <w:bCs/>
        </w:rPr>
        <w:t>а</w:t>
      </w:r>
      <w:r>
        <w:rPr>
          <w:rFonts w:ascii="BalticaUzbek" w:hAnsi="BalticaUzbek"/>
          <w:bCs/>
        </w:rPr>
        <w:t>рини аниқлашни, уларга асосланиб энг мақбул мезонни белгилашдир. Кейинги мақсад иқтисодий-математик моделни тенгламалар ва тенгсизликлар шаклида ифодалаш, сў</w:t>
      </w:r>
      <w:r>
        <w:rPr>
          <w:rFonts w:ascii="BalticaUzbek" w:hAnsi="BalticaUzbek"/>
          <w:bCs/>
        </w:rPr>
        <w:t>н</w:t>
      </w:r>
      <w:r>
        <w:rPr>
          <w:rFonts w:ascii="BalticaUzbek" w:hAnsi="BalticaUzbek"/>
          <w:bCs/>
        </w:rPr>
        <w:t>гра ана шу моделнинг миқдорий ечимини аниқлайдиган усул танланади ва ниҳоят улар асосида марк</w:t>
      </w:r>
      <w:r>
        <w:rPr>
          <w:rFonts w:ascii="BalticaUzbek" w:hAnsi="BalticaUzbek"/>
          <w:bCs/>
        </w:rPr>
        <w:t>е</w:t>
      </w:r>
      <w:r>
        <w:rPr>
          <w:rFonts w:ascii="BalticaUzbek" w:hAnsi="BalticaUzbek"/>
          <w:bCs/>
        </w:rPr>
        <w:t>тингни бошқаришнинг самарали йўллари аниқланади. Юқорида қайд этилган вазиф</w:t>
      </w:r>
      <w:r>
        <w:rPr>
          <w:rFonts w:ascii="BalticaUzbek" w:hAnsi="BalticaUzbek"/>
          <w:bCs/>
        </w:rPr>
        <w:t>а</w:t>
      </w:r>
      <w:r>
        <w:rPr>
          <w:rFonts w:ascii="BalticaUzbek" w:hAnsi="BalticaUzbek"/>
          <w:bCs/>
        </w:rPr>
        <w:t>лар катта ҳисоблаш ишларини олиб боришни талаб қилгани туфайли уларни компьютерлар, электрон ҳисоблаш машиналари ёрдамида ҳал этиш мақсадга мув</w:t>
      </w:r>
      <w:r>
        <w:rPr>
          <w:rFonts w:ascii="BalticaUzbek" w:hAnsi="BalticaUzbek"/>
          <w:bCs/>
        </w:rPr>
        <w:t>о</w:t>
      </w:r>
      <w:r>
        <w:rPr>
          <w:rFonts w:ascii="BalticaUzbek" w:hAnsi="BalticaUzbek"/>
          <w:bCs/>
        </w:rPr>
        <w:t>фиқдир.</w:t>
      </w:r>
    </w:p>
    <w:p w:rsidR="00F55AE5" w:rsidRDefault="00F55AE5" w:rsidP="00F55AE5">
      <w:pPr>
        <w:ind w:firstLine="426"/>
        <w:jc w:val="both"/>
        <w:rPr>
          <w:rFonts w:ascii="BalticaUzbek" w:hAnsi="BalticaUzbek"/>
          <w:bCs/>
        </w:rPr>
      </w:pPr>
      <w:r>
        <w:rPr>
          <w:rFonts w:ascii="BalticaUzbek" w:hAnsi="BalticaUzbek"/>
          <w:bCs/>
          <w:i/>
        </w:rPr>
        <w:t>Маркетингни бошқариш фанининг ўрганиш усулларидан бири баланс усулидир.</w:t>
      </w:r>
      <w:r>
        <w:rPr>
          <w:rFonts w:ascii="BalticaUzbek" w:hAnsi="BalticaUzbek"/>
          <w:bCs/>
        </w:rPr>
        <w:t xml:space="preserve"> Бу усул маркетинг жараёнларини бошқариш моҳиятидан ва мазмунан балансга асосланишини кўрсатади. Масалан, талаб ва таклифни аниқлашда (улар ҳам оқибатда тенгликка - балансга и</w:t>
      </w:r>
      <w:r>
        <w:rPr>
          <w:rFonts w:ascii="BalticaUzbek" w:hAnsi="BalticaUzbek"/>
          <w:bCs/>
        </w:rPr>
        <w:t>н</w:t>
      </w:r>
      <w:r>
        <w:rPr>
          <w:rFonts w:ascii="BalticaUzbek" w:hAnsi="BalticaUzbek"/>
          <w:bCs/>
        </w:rPr>
        <w:t xml:space="preserve">тилади) аҳолининг пул даромади ва харажатларининг баланси, товарларнинг ресурслар ва тақсимот баланси, молиявий баланс кабилардан фойдаланилади. Шуни қайд этиш лозимки, аҳолининг даромад ва харажатлар баланси аҳолининг тўлов қобилиятини аниқлаш, талабни тадқиқ этиш, аҳолининг турмуш </w:t>
      </w:r>
      <w:r>
        <w:rPr>
          <w:rFonts w:ascii="BalticaUzbek" w:hAnsi="BalticaUzbek"/>
          <w:bCs/>
        </w:rPr>
        <w:lastRenderedPageBreak/>
        <w:t>даражасини кўтариш тадбирларини асослашга хизмат қилади. Маркетингни бошқаришда баланс усулидан фойдаланиш оқибат натижада ишлаб чиқариш, иқтисодиётнинг умумий самарадорлигини оширишга имкон беради. Маркетингни бошқаришда тармоқлараро балансларнинг роли айниқса катта. Бу баланснинг асосий ғояси шундан ибора</w:t>
      </w:r>
      <w:r>
        <w:rPr>
          <w:rFonts w:ascii="BalticaUzbek" w:hAnsi="BalticaUzbek"/>
          <w:bCs/>
        </w:rPr>
        <w:t>т</w:t>
      </w:r>
      <w:r>
        <w:rPr>
          <w:rFonts w:ascii="BalticaUzbek" w:hAnsi="BalticaUzbek"/>
          <w:bCs/>
        </w:rPr>
        <w:t>ки, унда ҳар бир тармоқ бир вақтнинг ўзида ишлаб чиқарувчи ва истеъмолчи тарзида қаралади. У ишлаб чиқаришнинг барча тармоқлари ўртасидаги ўзаро товар етказиб бериш, асосий ишлаб чиқариш фондларининг ҳажми ва тармоқ таркиби, меҳнат ресурслари кабилар ҳақида уму</w:t>
      </w:r>
      <w:r>
        <w:rPr>
          <w:rFonts w:ascii="BalticaUzbek" w:hAnsi="BalticaUzbek"/>
          <w:bCs/>
        </w:rPr>
        <w:t>м</w:t>
      </w:r>
      <w:r>
        <w:rPr>
          <w:rFonts w:ascii="BalticaUzbek" w:hAnsi="BalticaUzbek"/>
          <w:bCs/>
        </w:rPr>
        <w:t>лашган ва ягона ахборот тизимидир. Демак, бундай ахборотнинг бўлиши, маркетингнинг барча элементларини тўғри-аниқ, энг мувофиқ тарзда бошқаришда муҳим қурол сифатида фойдал</w:t>
      </w:r>
      <w:r>
        <w:rPr>
          <w:rFonts w:ascii="BalticaUzbek" w:hAnsi="BalticaUzbek"/>
          <w:bCs/>
        </w:rPr>
        <w:t>а</w:t>
      </w:r>
      <w:r>
        <w:rPr>
          <w:rFonts w:ascii="BalticaUzbek" w:hAnsi="BalticaUzbek"/>
          <w:bCs/>
        </w:rPr>
        <w:t>нилади.</w:t>
      </w:r>
    </w:p>
    <w:p w:rsidR="00F55AE5" w:rsidRDefault="00F55AE5" w:rsidP="00F55AE5">
      <w:pPr>
        <w:ind w:firstLine="426"/>
        <w:jc w:val="both"/>
        <w:rPr>
          <w:rFonts w:ascii="BalticaUzbek" w:hAnsi="BalticaUzbek"/>
          <w:bCs/>
        </w:rPr>
      </w:pPr>
      <w:r>
        <w:rPr>
          <w:rFonts w:ascii="BalticaUzbek" w:hAnsi="BalticaUzbek"/>
          <w:bCs/>
        </w:rPr>
        <w:t>Маркетингни бошқариш фанини ўрганиш усул ва услубиятларига яна таққослаш (анализ ва синтез), умумлаштириш (индукция ва дедукция), абстрак</w:t>
      </w:r>
      <w:r>
        <w:rPr>
          <w:rFonts w:ascii="BalticaUzbek" w:hAnsi="BalticaUzbek"/>
          <w:bCs/>
        </w:rPr>
        <w:t>т</w:t>
      </w:r>
      <w:r>
        <w:rPr>
          <w:rFonts w:ascii="BalticaUzbek" w:hAnsi="BalticaUzbek"/>
          <w:bCs/>
        </w:rPr>
        <w:t>ликдан конкретликка қараб бориш кабилар ҳам киритилиши мумкин, улар ўзларининг мақсад ва вазифаларига кўра умумий хус</w:t>
      </w:r>
      <w:r>
        <w:rPr>
          <w:rFonts w:ascii="BalticaUzbek" w:hAnsi="BalticaUzbek"/>
          <w:bCs/>
        </w:rPr>
        <w:t>у</w:t>
      </w:r>
      <w:r>
        <w:rPr>
          <w:rFonts w:ascii="BalticaUzbek" w:hAnsi="BalticaUzbek"/>
          <w:bCs/>
        </w:rPr>
        <w:t>сиятга эга. Бу ҳам бўлса маркетингни бошқариш фанини янада чуқурроқ ўрганиб, унинг янгидан-янги фойдали қирраларини ихтиро қилиш ва ишлаб чиқаришга ж</w:t>
      </w:r>
      <w:r>
        <w:rPr>
          <w:rFonts w:ascii="BalticaUzbek" w:hAnsi="BalticaUzbek"/>
          <w:bCs/>
        </w:rPr>
        <w:t>о</w:t>
      </w:r>
      <w:r>
        <w:rPr>
          <w:rFonts w:ascii="BalticaUzbek" w:hAnsi="BalticaUzbek"/>
          <w:bCs/>
        </w:rPr>
        <w:t>рий этишдир.</w:t>
      </w:r>
    </w:p>
    <w:p w:rsidR="00F55AE5" w:rsidRDefault="00F55AE5" w:rsidP="00F55AE5">
      <w:pPr>
        <w:ind w:firstLine="426"/>
        <w:jc w:val="both"/>
        <w:rPr>
          <w:rFonts w:ascii="BalticaUzbek" w:hAnsi="BalticaUzbek"/>
          <w:bCs/>
        </w:rPr>
      </w:pPr>
    </w:p>
    <w:p w:rsidR="00F55AE5" w:rsidRDefault="00F55AE5" w:rsidP="00F55AE5">
      <w:pPr>
        <w:ind w:left="426"/>
        <w:jc w:val="center"/>
        <w:rPr>
          <w:rFonts w:ascii="BalticaUzbek" w:hAnsi="BalticaUzbek"/>
          <w:bCs/>
          <w:i/>
        </w:rPr>
      </w:pPr>
      <w:r>
        <w:rPr>
          <w:rFonts w:ascii="BalticaUzbek" w:hAnsi="BalticaUzbek"/>
          <w:bCs/>
          <w:i/>
        </w:rPr>
        <w:t>1.3.  Курснинг таркиби ва уни ўрганиш тартиби</w:t>
      </w:r>
    </w:p>
    <w:p w:rsidR="00F55AE5" w:rsidRDefault="00F55AE5" w:rsidP="00F55AE5">
      <w:pPr>
        <w:ind w:firstLine="426"/>
        <w:jc w:val="both"/>
        <w:rPr>
          <w:rFonts w:ascii="BalticaUzbek" w:hAnsi="BalticaUzbek"/>
          <w:bCs/>
        </w:rPr>
      </w:pPr>
      <w:r>
        <w:rPr>
          <w:rFonts w:ascii="BalticaUzbek" w:hAnsi="BalticaUzbek"/>
          <w:bCs/>
        </w:rPr>
        <w:t>Маркетингни бошқариш фани маркетингни ўрганувчи фанлар ичида етакчисидир. У, ма</w:t>
      </w:r>
      <w:r>
        <w:rPr>
          <w:rFonts w:ascii="BalticaUzbek" w:hAnsi="BalticaUzbek"/>
          <w:bCs/>
        </w:rPr>
        <w:t>р</w:t>
      </w:r>
      <w:r>
        <w:rPr>
          <w:rFonts w:ascii="BalticaUzbek" w:hAnsi="BalticaUzbek"/>
          <w:bCs/>
        </w:rPr>
        <w:t>кетингни бошқаришнинг иқтисодий асосларини, унинг ривожланиш йўналишлари, қонуниятлари, шакл ва усулларини ўрганади. Шунинг учун ҳам бу фанни ўрганиш маркетин</w:t>
      </w:r>
      <w:r>
        <w:rPr>
          <w:rFonts w:ascii="BalticaUzbek" w:hAnsi="BalticaUzbek"/>
          <w:bCs/>
        </w:rPr>
        <w:t>г</w:t>
      </w:r>
      <w:r>
        <w:rPr>
          <w:rFonts w:ascii="BalticaUzbek" w:hAnsi="BalticaUzbek"/>
          <w:bCs/>
        </w:rPr>
        <w:t xml:space="preserve">нинг моҳиятини, унинг назарий асосларини ўзлаштиришдан бошланади. Дарҳақиқат, ҳар қандай фанни ўрганишни бошламоқчи бўлган ўқувчи ёки талаба, аввало шу фанни текширмоқчи ёки ўрганмоқчи бўлган соҳанинг ўзи билан танишмоғи лозим. Шундай экан, </w:t>
      </w:r>
      <w:r>
        <w:rPr>
          <w:rFonts w:ascii="BalticaUzbek" w:hAnsi="BalticaUzbek"/>
          <w:bCs/>
          <w:i/>
        </w:rPr>
        <w:t>ма</w:t>
      </w:r>
      <w:r>
        <w:rPr>
          <w:rFonts w:ascii="BalticaUzbek" w:hAnsi="BalticaUzbek"/>
          <w:bCs/>
          <w:i/>
        </w:rPr>
        <w:t>р</w:t>
      </w:r>
      <w:r>
        <w:rPr>
          <w:rFonts w:ascii="BalticaUzbek" w:hAnsi="BalticaUzbek"/>
          <w:bCs/>
          <w:i/>
        </w:rPr>
        <w:t>кетингнинг умумиқтисодиёт ривожланиш даражаси билан боғлиқлиги, умуман кенгайтири</w:t>
      </w:r>
      <w:r>
        <w:rPr>
          <w:rFonts w:ascii="BalticaUzbek" w:hAnsi="BalticaUzbek"/>
          <w:bCs/>
          <w:i/>
        </w:rPr>
        <w:t>л</w:t>
      </w:r>
      <w:r>
        <w:rPr>
          <w:rFonts w:ascii="BalticaUzbek" w:hAnsi="BalticaUzbek"/>
          <w:bCs/>
          <w:i/>
        </w:rPr>
        <w:t>ган такрор ишлаб чиқаришдаги, шу жумладан, бозор иқтисодиётига ўтиш шароитида  кенгайт</w:t>
      </w:r>
      <w:r>
        <w:rPr>
          <w:rFonts w:ascii="BalticaUzbek" w:hAnsi="BalticaUzbek"/>
          <w:bCs/>
          <w:i/>
        </w:rPr>
        <w:t>и</w:t>
      </w:r>
      <w:r>
        <w:rPr>
          <w:rFonts w:ascii="BalticaUzbek" w:hAnsi="BalticaUzbek"/>
          <w:bCs/>
          <w:i/>
        </w:rPr>
        <w:t>рилган такрор ишлаб чиқаришда тутган ўрни ва уни ривожлантиришдаги ролини англаш бу фанни ўрганишда ижобий аҳамият касб этади. Бу билимни ўзлаштиришнинг аҳамияти яна шу билан таъкидланадики, у ўқувчига маркетингни бошқариш қонуниятлари, тамойиллари, усул ва услубиятлари ҳақида тушунча б</w:t>
      </w:r>
      <w:r>
        <w:rPr>
          <w:rFonts w:ascii="BalticaUzbek" w:hAnsi="BalticaUzbek"/>
          <w:bCs/>
          <w:i/>
        </w:rPr>
        <w:t>е</w:t>
      </w:r>
      <w:r>
        <w:rPr>
          <w:rFonts w:ascii="BalticaUzbek" w:hAnsi="BalticaUzbek"/>
          <w:bCs/>
          <w:i/>
        </w:rPr>
        <w:t>ради.</w:t>
      </w:r>
    </w:p>
    <w:p w:rsidR="00F55AE5" w:rsidRDefault="00F55AE5" w:rsidP="00F55AE5">
      <w:pPr>
        <w:ind w:firstLine="426"/>
        <w:jc w:val="both"/>
        <w:rPr>
          <w:rFonts w:ascii="BalticaUzbek" w:hAnsi="BalticaUzbek"/>
          <w:bCs/>
        </w:rPr>
      </w:pPr>
      <w:r>
        <w:rPr>
          <w:rFonts w:ascii="BalticaUzbek" w:hAnsi="BalticaUzbek"/>
          <w:bCs/>
        </w:rPr>
        <w:t>Курсда маркетингни бошқариш амалиётини ташкил этишга бағишланган қисми алоҳида ўрин тутади. Бунда маркетингни бошқариш органлари олдига қўйиладиган талаблар, уларнинг таркибий тузилишини белгиловчи омиллар, шунингдек, марк</w:t>
      </w:r>
      <w:r>
        <w:rPr>
          <w:rFonts w:ascii="BalticaUzbek" w:hAnsi="BalticaUzbek"/>
          <w:bCs/>
        </w:rPr>
        <w:t>е</w:t>
      </w:r>
      <w:r>
        <w:rPr>
          <w:rFonts w:ascii="BalticaUzbek" w:hAnsi="BalticaUzbek"/>
          <w:bCs/>
        </w:rPr>
        <w:t>тингни корхонада, вазирликда қандай йўлга қўйилганлиги, ула</w:t>
      </w:r>
      <w:r>
        <w:rPr>
          <w:rFonts w:ascii="BalticaUzbek" w:hAnsi="BalticaUzbek"/>
          <w:bCs/>
        </w:rPr>
        <w:t>р</w:t>
      </w:r>
      <w:r>
        <w:rPr>
          <w:rFonts w:ascii="BalticaUzbek" w:hAnsi="BalticaUzbek"/>
          <w:bCs/>
        </w:rPr>
        <w:t xml:space="preserve">нинг бажарадиган функциялари, вазифалари акс эттирилган. </w:t>
      </w:r>
      <w:r>
        <w:rPr>
          <w:rFonts w:ascii="BalticaUzbek" w:hAnsi="BalticaUzbek"/>
          <w:bCs/>
          <w:i/>
        </w:rPr>
        <w:t>Соф маркетинг фирмал</w:t>
      </w:r>
      <w:r>
        <w:rPr>
          <w:rFonts w:ascii="BalticaUzbek" w:hAnsi="BalticaUzbek"/>
          <w:bCs/>
          <w:i/>
        </w:rPr>
        <w:t>а</w:t>
      </w:r>
      <w:r>
        <w:rPr>
          <w:rFonts w:ascii="BalticaUzbek" w:hAnsi="BalticaUzbek"/>
          <w:bCs/>
          <w:i/>
        </w:rPr>
        <w:t>рининг бошқариш хусусиятлари махсус кўриб чиқилган.</w:t>
      </w:r>
      <w:r>
        <w:rPr>
          <w:rFonts w:ascii="BalticaUzbek" w:hAnsi="BalticaUzbek"/>
          <w:bCs/>
        </w:rPr>
        <w:t xml:space="preserve"> Маркетингни бошқариш ахборотларга асосланади. Шунинг учун фанда ахборотлар тизими, турлари, аҳамияти, уларни йиғиш, қайта ишлаш, узатиш масалаларига катта эътибор берилган. Бунда маркетинг инфратузилмаси моддий техника баз</w:t>
      </w:r>
      <w:r>
        <w:rPr>
          <w:rFonts w:ascii="BalticaUzbek" w:hAnsi="BalticaUzbek"/>
          <w:bCs/>
        </w:rPr>
        <w:t>а</w:t>
      </w:r>
      <w:r>
        <w:rPr>
          <w:rFonts w:ascii="BalticaUzbek" w:hAnsi="BalticaUzbek"/>
          <w:bCs/>
        </w:rPr>
        <w:t>си ҳақида ҳам фикр билдирилган.</w:t>
      </w:r>
    </w:p>
    <w:p w:rsidR="00F55AE5" w:rsidRDefault="00F55AE5" w:rsidP="00F55AE5">
      <w:pPr>
        <w:ind w:firstLine="426"/>
        <w:jc w:val="both"/>
        <w:rPr>
          <w:rFonts w:ascii="BalticaUzbek" w:hAnsi="BalticaUzbek"/>
          <w:bCs/>
        </w:rPr>
      </w:pPr>
      <w:r>
        <w:rPr>
          <w:rFonts w:ascii="BalticaUzbek" w:hAnsi="BalticaUzbek"/>
          <w:bCs/>
        </w:rPr>
        <w:t xml:space="preserve"> Ҳар бир тармоқ корхоналарини бошқаришда ўз усул ва услубиятлари бўлгани каби, маркетингни бошқариш ҳам ўз техника ва технологияси билан ажралиб т</w:t>
      </w:r>
      <w:r>
        <w:rPr>
          <w:rFonts w:ascii="BalticaUzbek" w:hAnsi="BalticaUzbek"/>
          <w:bCs/>
        </w:rPr>
        <w:t>у</w:t>
      </w:r>
      <w:r>
        <w:rPr>
          <w:rFonts w:ascii="BalticaUzbek" w:hAnsi="BalticaUzbek"/>
          <w:bCs/>
        </w:rPr>
        <w:t>ради. Шунинг учун ҳам бу масала ҳамма бобларда маълум даражада, унинг моҳиятига монанд кўрилсада, лекин кито</w:t>
      </w:r>
      <w:r>
        <w:rPr>
          <w:rFonts w:ascii="BalticaUzbek" w:hAnsi="BalticaUzbek"/>
          <w:bCs/>
        </w:rPr>
        <w:t>б</w:t>
      </w:r>
      <w:r>
        <w:rPr>
          <w:rFonts w:ascii="BalticaUzbek" w:hAnsi="BalticaUzbek"/>
          <w:bCs/>
        </w:rPr>
        <w:t xml:space="preserve">да махсус масала сифатида алоҳида кўрилади. </w:t>
      </w:r>
    </w:p>
    <w:p w:rsidR="00F55AE5" w:rsidRDefault="00F55AE5" w:rsidP="00F55AE5">
      <w:pPr>
        <w:ind w:firstLine="426"/>
        <w:jc w:val="both"/>
        <w:rPr>
          <w:rFonts w:ascii="BalticaUzbek" w:hAnsi="BalticaUzbek"/>
          <w:bCs/>
        </w:rPr>
      </w:pPr>
      <w:r>
        <w:rPr>
          <w:rFonts w:ascii="BalticaUzbek" w:hAnsi="BalticaUzbek"/>
          <w:bCs/>
          <w:i/>
        </w:rPr>
        <w:t xml:space="preserve">Навбатдаги масала, мантиқан, маркетинг жараёнини бошқаришдир. </w:t>
      </w:r>
      <w:r>
        <w:rPr>
          <w:rFonts w:ascii="BalticaUzbek" w:hAnsi="BalticaUzbek"/>
          <w:bCs/>
        </w:rPr>
        <w:t>Уни бозорни тадқиқ қилиш жараёнини бошқаришдан ўрганилган. Дарҳақиқат, маркетингни бошқариш, аввало, б</w:t>
      </w:r>
      <w:r>
        <w:rPr>
          <w:rFonts w:ascii="BalticaUzbek" w:hAnsi="BalticaUzbek"/>
          <w:bCs/>
        </w:rPr>
        <w:t>о</w:t>
      </w:r>
      <w:r>
        <w:rPr>
          <w:rFonts w:ascii="BalticaUzbek" w:hAnsi="BalticaUzbek"/>
          <w:bCs/>
        </w:rPr>
        <w:t>зорни бошқариш, унинг сиғими, бўғимлари, харидорларни, талаб ва таклифни бошқаришдир. Бу масалаларни диққат билан ўрганиш  ўқувчига маркетингни бошқариш борасидаги билимларини шакллантиришда муҳим ўрин т</w:t>
      </w:r>
      <w:r>
        <w:rPr>
          <w:rFonts w:ascii="BalticaUzbek" w:hAnsi="BalticaUzbek"/>
          <w:bCs/>
        </w:rPr>
        <w:t>у</w:t>
      </w:r>
      <w:r>
        <w:rPr>
          <w:rFonts w:ascii="BalticaUzbek" w:hAnsi="BalticaUzbek"/>
          <w:bCs/>
        </w:rPr>
        <w:t>тиши аниқ.</w:t>
      </w:r>
    </w:p>
    <w:p w:rsidR="00F55AE5" w:rsidRDefault="00F55AE5" w:rsidP="00F55AE5">
      <w:pPr>
        <w:ind w:firstLine="426"/>
        <w:jc w:val="both"/>
        <w:rPr>
          <w:rFonts w:ascii="BalticaUzbek" w:hAnsi="BalticaUzbek"/>
          <w:bCs/>
        </w:rPr>
      </w:pPr>
      <w:r>
        <w:rPr>
          <w:rFonts w:ascii="BalticaUzbek" w:hAnsi="BalticaUzbek"/>
          <w:bCs/>
          <w:i/>
        </w:rPr>
        <w:t>Фанни ўрганишнинг навбатдаги босқичи товарларга бағишланган.</w:t>
      </w:r>
      <w:r>
        <w:rPr>
          <w:rFonts w:ascii="BalticaUzbek" w:hAnsi="BalticaUzbek"/>
          <w:bCs/>
        </w:rPr>
        <w:t xml:space="preserve"> Маълумки, товарлар маркетинг ҳақидаги фанларнинг объектини ва негизини ташкил этади. Шунинг </w:t>
      </w:r>
      <w:r>
        <w:rPr>
          <w:rFonts w:ascii="BalticaUzbek" w:hAnsi="BalticaUzbek"/>
          <w:bCs/>
        </w:rPr>
        <w:lastRenderedPageBreak/>
        <w:t>учун ҳам това</w:t>
      </w:r>
      <w:r>
        <w:rPr>
          <w:rFonts w:ascii="BalticaUzbek" w:hAnsi="BalticaUzbek"/>
          <w:bCs/>
        </w:rPr>
        <w:t>р</w:t>
      </w:r>
      <w:r>
        <w:rPr>
          <w:rFonts w:ascii="BalticaUzbek" w:hAnsi="BalticaUzbek"/>
          <w:bCs/>
        </w:rPr>
        <w:t>лар сиёсати назарий асослари, уларни туркумлаш принципларини, тежаб-тергаб фойдаланиш йўлларини ўрганиш муҳим аҳамиятга эг</w:t>
      </w:r>
      <w:r>
        <w:rPr>
          <w:rFonts w:ascii="BalticaUzbek" w:hAnsi="BalticaUzbek"/>
          <w:bCs/>
        </w:rPr>
        <w:t>а</w:t>
      </w:r>
      <w:r>
        <w:rPr>
          <w:rFonts w:ascii="BalticaUzbek" w:hAnsi="BalticaUzbek"/>
          <w:bCs/>
        </w:rPr>
        <w:t>.</w:t>
      </w:r>
    </w:p>
    <w:p w:rsidR="00F55AE5" w:rsidRDefault="00F55AE5" w:rsidP="00F55AE5">
      <w:pPr>
        <w:ind w:firstLine="426"/>
        <w:jc w:val="both"/>
        <w:rPr>
          <w:rFonts w:ascii="BalticaUzbek" w:hAnsi="BalticaUzbek"/>
          <w:bCs/>
        </w:rPr>
      </w:pPr>
      <w:r>
        <w:rPr>
          <w:rFonts w:ascii="BalticaUzbek" w:hAnsi="BalticaUzbek"/>
          <w:bCs/>
        </w:rPr>
        <w:t>Кейинги босқичда товарларни истеъмолчиларга етказиб бериш иқтисодиётини ўрганиш катта аҳамият касб этади. Бунда товарларни ишлаб чиқарувчилардан и</w:t>
      </w:r>
      <w:r>
        <w:rPr>
          <w:rFonts w:ascii="BalticaUzbek" w:hAnsi="BalticaUzbek"/>
          <w:bCs/>
        </w:rPr>
        <w:t>с</w:t>
      </w:r>
      <w:r>
        <w:rPr>
          <w:rFonts w:ascii="BalticaUzbek" w:hAnsi="BalticaUzbek"/>
          <w:bCs/>
        </w:rPr>
        <w:t>теъмолчиларга транзит ва омбор усулида етказиш, узоқ муддатли бевосита хўжалик алоқаларини ўрнатиш, майда ва улгуржи савдони ташкил қилиш, лице</w:t>
      </w:r>
      <w:r>
        <w:rPr>
          <w:rFonts w:ascii="BalticaUzbek" w:hAnsi="BalticaUzbek"/>
          <w:bCs/>
        </w:rPr>
        <w:t>н</w:t>
      </w:r>
      <w:r>
        <w:rPr>
          <w:rFonts w:ascii="BalticaUzbek" w:hAnsi="BalticaUzbek"/>
          <w:bCs/>
        </w:rPr>
        <w:t>зия, "ноу-хау " ва ҳоказолар, савдолар, уларнинг ичидан энг самарали ва айнан маъқулини танлаб олиш усулларини ўрганиш айниқса мароқли. Шу бўлимда товарлар рақобатбардошлигини ошириш масалаларига алоҳида эътибор берилган. У</w:t>
      </w:r>
      <w:r>
        <w:rPr>
          <w:rFonts w:ascii="BalticaUzbek" w:hAnsi="BalticaUzbek"/>
          <w:bCs/>
        </w:rPr>
        <w:t>н</w:t>
      </w:r>
      <w:r>
        <w:rPr>
          <w:rFonts w:ascii="BalticaUzbek" w:hAnsi="BalticaUzbek"/>
          <w:bCs/>
        </w:rPr>
        <w:t>да рақобат усуллари, кўрсаткичлари, рақобатбардошлик даражасини ҳисоблаш усули ҳам диққат билан ўрганишга лойиқ. Бу бўлажак тадбиркорларга катта ёрдам бер</w:t>
      </w:r>
      <w:r>
        <w:rPr>
          <w:rFonts w:ascii="BalticaUzbek" w:hAnsi="BalticaUzbek"/>
          <w:bCs/>
        </w:rPr>
        <w:t>и</w:t>
      </w:r>
      <w:r>
        <w:rPr>
          <w:rFonts w:ascii="BalticaUzbek" w:hAnsi="BalticaUzbek"/>
          <w:bCs/>
        </w:rPr>
        <w:t>ши мумкин.</w:t>
      </w:r>
    </w:p>
    <w:p w:rsidR="00F55AE5" w:rsidRDefault="00F55AE5" w:rsidP="00F55AE5">
      <w:pPr>
        <w:ind w:firstLine="426"/>
        <w:jc w:val="both"/>
        <w:rPr>
          <w:rFonts w:ascii="BalticaUzbek" w:hAnsi="BalticaUzbek"/>
          <w:bCs/>
        </w:rPr>
      </w:pPr>
      <w:r>
        <w:rPr>
          <w:rFonts w:ascii="BalticaUzbek" w:hAnsi="BalticaUzbek"/>
          <w:bCs/>
        </w:rPr>
        <w:t>Маркетингда баҳо сиёсатини бошқариш, унинг фаолиятида алоҳида аҳамиятга эга. Бу бўлимда акс эттирилган баҳоларнинг ўзгариш сабаблари, уларни белгилаш стратегияси, ҳисоблаш методи каби масалалар фанни тўлдиради, унинг мазмунини мукаммаллаштиради ва қийматини оширади. Маркетингда инвестициялар, хизма</w:t>
      </w:r>
      <w:r>
        <w:rPr>
          <w:rFonts w:ascii="BalticaUzbek" w:hAnsi="BalticaUzbek"/>
          <w:bCs/>
        </w:rPr>
        <w:t>т</w:t>
      </w:r>
      <w:r>
        <w:rPr>
          <w:rFonts w:ascii="BalticaUzbek" w:hAnsi="BalticaUzbek"/>
          <w:bCs/>
        </w:rPr>
        <w:t xml:space="preserve">лар ва реклама сиёсатини бошқариш ўз хусусиятларига эга. </w:t>
      </w:r>
      <w:r>
        <w:rPr>
          <w:rFonts w:ascii="BalticaUzbek" w:hAnsi="BalticaUzbek"/>
          <w:bCs/>
          <w:i/>
        </w:rPr>
        <w:t>Инвестицияларни чет эллардан жалб қилиш,  уларни ташқрига чиқариш катта маркетинг изланишларини талаб этади. И</w:t>
      </w:r>
      <w:r>
        <w:rPr>
          <w:rFonts w:ascii="BalticaUzbek" w:hAnsi="BalticaUzbek"/>
          <w:bCs/>
          <w:i/>
        </w:rPr>
        <w:t>н</w:t>
      </w:r>
      <w:r>
        <w:rPr>
          <w:rFonts w:ascii="BalticaUzbek" w:hAnsi="BalticaUzbek"/>
          <w:bCs/>
          <w:i/>
        </w:rPr>
        <w:t>вестициялар ҳам керакли жойда, керакли миқдорда ва зарур вақтдагина қадрли.</w:t>
      </w:r>
      <w:r>
        <w:rPr>
          <w:rFonts w:ascii="BalticaUzbek" w:hAnsi="BalticaUzbek"/>
          <w:bCs/>
        </w:rPr>
        <w:t xml:space="preserve"> Буни аниқлаш инвестиция қилинадиган соҳа (тармоқ, корхона) нинг  миллий иқтисодиётда тутган ўрни, инвестицияга муҳтожлик даражаси, келаж</w:t>
      </w:r>
      <w:r>
        <w:rPr>
          <w:rFonts w:ascii="BalticaUzbek" w:hAnsi="BalticaUzbek"/>
          <w:bCs/>
        </w:rPr>
        <w:t>а</w:t>
      </w:r>
      <w:r>
        <w:rPr>
          <w:rFonts w:ascii="BalticaUzbek" w:hAnsi="BalticaUzbek"/>
          <w:bCs/>
        </w:rPr>
        <w:t>ги имиджи, обрўси, ҳолати, бозордаги ўрни каби бир қанча комплекс муаммоларни ўрганишни т</w:t>
      </w:r>
      <w:r>
        <w:rPr>
          <w:rFonts w:ascii="BalticaUzbek" w:hAnsi="BalticaUzbek"/>
          <w:bCs/>
        </w:rPr>
        <w:t>а</w:t>
      </w:r>
      <w:r>
        <w:rPr>
          <w:rFonts w:ascii="BalticaUzbek" w:hAnsi="BalticaUzbek"/>
          <w:bCs/>
        </w:rPr>
        <w:t>лаб этади. Булар, албатта, маркетингда хизматлар, реклама сиёсати билан боғлиқ бўлиб, и</w:t>
      </w:r>
      <w:r>
        <w:rPr>
          <w:rFonts w:ascii="BalticaUzbek" w:hAnsi="BalticaUzbek"/>
          <w:bCs/>
        </w:rPr>
        <w:t>л</w:t>
      </w:r>
      <w:r>
        <w:rPr>
          <w:rFonts w:ascii="BalticaUzbek" w:hAnsi="BalticaUzbek"/>
          <w:bCs/>
        </w:rPr>
        <w:t>мий равишда бошқариш, уларнинг самарадорлиг</w:t>
      </w:r>
      <w:r>
        <w:rPr>
          <w:rFonts w:ascii="BalticaUzbek" w:hAnsi="BalticaUzbek"/>
          <w:bCs/>
        </w:rPr>
        <w:t>и</w:t>
      </w:r>
      <w:r>
        <w:rPr>
          <w:rFonts w:ascii="BalticaUzbek" w:hAnsi="BalticaUzbek"/>
          <w:bCs/>
        </w:rPr>
        <w:t>ни оширади.</w:t>
      </w:r>
    </w:p>
    <w:p w:rsidR="00F55AE5" w:rsidRDefault="00F55AE5" w:rsidP="00F55AE5">
      <w:pPr>
        <w:ind w:firstLine="426"/>
        <w:jc w:val="both"/>
        <w:rPr>
          <w:rFonts w:ascii="BalticaUzbek" w:hAnsi="BalticaUzbek"/>
          <w:bCs/>
        </w:rPr>
      </w:pPr>
      <w:r>
        <w:rPr>
          <w:rFonts w:ascii="BalticaUzbek" w:hAnsi="BalticaUzbek"/>
          <w:bCs/>
        </w:rPr>
        <w:t>Фаннинг бу қисмида кўрсатилган масалалар шунчаки ёритилмай, балки улар тадқиқ қилиниб, ўқувчини фикрлашга, амалиётда қўллаш имкониятларини излашга ундайди. Марк</w:t>
      </w:r>
      <w:r>
        <w:rPr>
          <w:rFonts w:ascii="BalticaUzbek" w:hAnsi="BalticaUzbek"/>
          <w:bCs/>
        </w:rPr>
        <w:t>е</w:t>
      </w:r>
      <w:r>
        <w:rPr>
          <w:rFonts w:ascii="BalticaUzbek" w:hAnsi="BalticaUzbek"/>
          <w:bCs/>
        </w:rPr>
        <w:t>тингни бошқаришда хўжалик механизми, уни ривожлантириш, ижтимоий-ахлоқий маркетин</w:t>
      </w:r>
      <w:r>
        <w:rPr>
          <w:rFonts w:ascii="BalticaUzbek" w:hAnsi="BalticaUzbek"/>
          <w:bCs/>
        </w:rPr>
        <w:t>г</w:t>
      </w:r>
      <w:r>
        <w:rPr>
          <w:rFonts w:ascii="BalticaUzbek" w:hAnsi="BalticaUzbek"/>
          <w:bCs/>
        </w:rPr>
        <w:t>ни қўллаш, маркетингни мукаммаллаштириш ва унинг самарадорлигини ошириш каби долзарб масалалар курснинг сўнгги бобларида бери</w:t>
      </w:r>
      <w:r>
        <w:rPr>
          <w:rFonts w:ascii="BalticaUzbek" w:hAnsi="BalticaUzbek"/>
          <w:bCs/>
        </w:rPr>
        <w:t>л</w:t>
      </w:r>
      <w:r>
        <w:rPr>
          <w:rFonts w:ascii="BalticaUzbek" w:hAnsi="BalticaUzbek"/>
          <w:bCs/>
        </w:rPr>
        <w:t>ган.</w:t>
      </w:r>
    </w:p>
    <w:p w:rsidR="00F55AE5" w:rsidRDefault="00F55AE5" w:rsidP="00F55AE5">
      <w:pPr>
        <w:ind w:firstLine="426"/>
        <w:jc w:val="both"/>
        <w:rPr>
          <w:rFonts w:ascii="BalticaUzbek" w:hAnsi="BalticaUzbek"/>
          <w:bCs/>
        </w:rPr>
      </w:pPr>
      <w:r>
        <w:rPr>
          <w:rFonts w:ascii="BalticaUzbek" w:hAnsi="BalticaUzbek"/>
          <w:bCs/>
        </w:rPr>
        <w:t>Бозор иқтисодиётига ўтиш жараёнида маркетингда манфаатдорлик масаласи  долзарб бўлиб, уни тўғри ҳал қилиш амалиётда маркетингнинг янги, прогрессив усули ва методларини қўллаш, янада мукаммаллаштириш, самарадорлигини ош</w:t>
      </w:r>
      <w:r>
        <w:rPr>
          <w:rFonts w:ascii="BalticaUzbek" w:hAnsi="BalticaUzbek"/>
          <w:bCs/>
        </w:rPr>
        <w:t>и</w:t>
      </w:r>
      <w:r>
        <w:rPr>
          <w:rFonts w:ascii="BalticaUzbek" w:hAnsi="BalticaUzbek"/>
          <w:bCs/>
        </w:rPr>
        <w:t>риш муаммолари билан чамбарчас боғланиб кетади. Китобда ёритилган бу масалалар ўқувчини маркетингни илмий асосда бошқариш қанчалик самарали, мароқли кайфият эканлигини яна бир карра ишонтиради. Шундай қилиб, бу фаннинг та</w:t>
      </w:r>
      <w:r>
        <w:rPr>
          <w:rFonts w:ascii="BalticaUzbek" w:hAnsi="BalticaUzbek"/>
          <w:bCs/>
        </w:rPr>
        <w:t>р</w:t>
      </w:r>
      <w:r>
        <w:rPr>
          <w:rFonts w:ascii="BalticaUzbek" w:hAnsi="BalticaUzbek"/>
          <w:bCs/>
        </w:rPr>
        <w:t>киби, унда ёритилган масалалар мазмуни шуни кўрсатадики, мазкур фан барча ижтимоий фанлар билан у</w:t>
      </w:r>
      <w:r>
        <w:rPr>
          <w:rFonts w:ascii="BalticaUzbek" w:hAnsi="BalticaUzbek"/>
          <w:bCs/>
        </w:rPr>
        <w:t>з</w:t>
      </w:r>
      <w:r>
        <w:rPr>
          <w:rFonts w:ascii="BalticaUzbek" w:hAnsi="BalticaUzbek"/>
          <w:bCs/>
        </w:rPr>
        <w:t>вий боғланган. Уларни ўзлаштириш ўқувчидан кенг, ҳар томонлама ва чуқур билимга эга бўлишни талаб этади ва уни шакллантиришга хизмат қилади.</w:t>
      </w:r>
    </w:p>
    <w:p w:rsidR="00F55AE5" w:rsidRDefault="00F55AE5" w:rsidP="00F55AE5">
      <w:pPr>
        <w:ind w:firstLine="426"/>
        <w:jc w:val="both"/>
        <w:rPr>
          <w:rFonts w:ascii="BalticaUzbek" w:hAnsi="BalticaUzbek"/>
          <w:bCs/>
        </w:rPr>
      </w:pPr>
      <w:r>
        <w:rPr>
          <w:rFonts w:ascii="BalticaUzbek" w:hAnsi="BalticaUzbek"/>
          <w:bCs/>
        </w:rPr>
        <w:t>Ҳозирги кунда бозор иқтисодиётининг ривожланиш қонуниятларини билмай туриб марк</w:t>
      </w:r>
      <w:r>
        <w:rPr>
          <w:rFonts w:ascii="BalticaUzbek" w:hAnsi="BalticaUzbek"/>
          <w:bCs/>
        </w:rPr>
        <w:t>е</w:t>
      </w:r>
      <w:r>
        <w:rPr>
          <w:rFonts w:ascii="BalticaUzbek" w:hAnsi="BalticaUzbek"/>
          <w:bCs/>
        </w:rPr>
        <w:t>тингни ривожлантириш, уни бошқариш хусусиятларини билиш мумкин эмас. Масалан, мамл</w:t>
      </w:r>
      <w:r>
        <w:rPr>
          <w:rFonts w:ascii="BalticaUzbek" w:hAnsi="BalticaUzbek"/>
          <w:bCs/>
        </w:rPr>
        <w:t>а</w:t>
      </w:r>
      <w:r>
        <w:rPr>
          <w:rFonts w:ascii="BalticaUzbek" w:hAnsi="BalticaUzbek"/>
          <w:bCs/>
        </w:rPr>
        <w:t>кат тарихини яхши эгаллаш, маркетингни бошқаришни жамиятимиз тузилишининг ҳар  хил босқичларида маркетинг тузилишининг ўзгариб бориш сабабларини тўғри англаб олишга имконият беради. Дарҳақиқат, уруш да</w:t>
      </w:r>
      <w:r>
        <w:rPr>
          <w:rFonts w:ascii="BalticaUzbek" w:hAnsi="BalticaUzbek"/>
          <w:bCs/>
        </w:rPr>
        <w:t>в</w:t>
      </w:r>
      <w:r>
        <w:rPr>
          <w:rFonts w:ascii="BalticaUzbek" w:hAnsi="BalticaUzbek"/>
          <w:bCs/>
        </w:rPr>
        <w:t>ридаги товарлар тақсимоти, уларни харидорларга етказиб бериш, урушдан кейинги тиклаш давридаги товарлар тақсимотидан ўзига хос хусусиятлари б</w:t>
      </w:r>
      <w:r>
        <w:rPr>
          <w:rFonts w:ascii="BalticaUzbek" w:hAnsi="BalticaUzbek"/>
          <w:bCs/>
        </w:rPr>
        <w:t>и</w:t>
      </w:r>
      <w:r>
        <w:rPr>
          <w:rFonts w:ascii="BalticaUzbek" w:hAnsi="BalticaUzbek"/>
          <w:bCs/>
        </w:rPr>
        <w:t xml:space="preserve">лан фарқ қилади. </w:t>
      </w:r>
    </w:p>
    <w:p w:rsidR="00F55AE5" w:rsidRDefault="00F55AE5" w:rsidP="00F55AE5">
      <w:pPr>
        <w:ind w:firstLine="426"/>
        <w:jc w:val="both"/>
        <w:rPr>
          <w:rFonts w:ascii="BalticaUzbek" w:hAnsi="BalticaUzbek"/>
          <w:bCs/>
        </w:rPr>
      </w:pPr>
      <w:r>
        <w:rPr>
          <w:rFonts w:ascii="BalticaUzbek" w:hAnsi="BalticaUzbek"/>
          <w:bCs/>
          <w:i/>
        </w:rPr>
        <w:t>Маркетингни бошқариш фани иқтисодий фан сифатида биринчи навбатда, барча иқтисодий фанлар билан, шу жумладан, статистика, бухгалтерия ҳисоби, ми</w:t>
      </w:r>
      <w:r>
        <w:rPr>
          <w:rFonts w:ascii="BalticaUzbek" w:hAnsi="BalticaUzbek"/>
          <w:bCs/>
          <w:i/>
        </w:rPr>
        <w:t>к</w:t>
      </w:r>
      <w:r>
        <w:rPr>
          <w:rFonts w:ascii="BalticaUzbek" w:hAnsi="BalticaUzbek"/>
          <w:bCs/>
          <w:i/>
        </w:rPr>
        <w:t>роиқтисодиёт, ишлаб чиқариш кучларини жойлаштириш каби фанлар билан узвий боғланган.</w:t>
      </w:r>
      <w:r>
        <w:rPr>
          <w:rFonts w:ascii="BalticaUzbek" w:hAnsi="BalticaUzbek"/>
          <w:bCs/>
        </w:rPr>
        <w:t xml:space="preserve"> Бу фанлар ма</w:t>
      </w:r>
      <w:r>
        <w:rPr>
          <w:rFonts w:ascii="BalticaUzbek" w:hAnsi="BalticaUzbek"/>
          <w:bCs/>
        </w:rPr>
        <w:t>р</w:t>
      </w:r>
      <w:r>
        <w:rPr>
          <w:rFonts w:ascii="BalticaUzbek" w:hAnsi="BalticaUzbek"/>
          <w:bCs/>
        </w:rPr>
        <w:t>кетингни англаш учун базис ва уни иқтисодий тадқиқ қилиш учун  қурол бўлса, маркетингни бошқаришни ташкил этиш ва ҳоказолар ҳақидаги умумий тушунча берса, "Маркетингни бошқариш" фани бу соҳани мукаммал ва махсус ўрганади. Маркетингни бошқаришни ҳар бир та</w:t>
      </w:r>
      <w:r>
        <w:rPr>
          <w:rFonts w:ascii="BalticaUzbek" w:hAnsi="BalticaUzbek"/>
          <w:bCs/>
        </w:rPr>
        <w:t>р</w:t>
      </w:r>
      <w:r>
        <w:rPr>
          <w:rFonts w:ascii="BalticaUzbek" w:hAnsi="BalticaUzbek"/>
          <w:bCs/>
        </w:rPr>
        <w:t xml:space="preserve">моқдаги ўзига хос хусусиятлари, унинг метод ва методологиялари, уларнинг ривожланиш хусусиятлари ва қонуниятлари, давлатнинг </w:t>
      </w:r>
      <w:r>
        <w:rPr>
          <w:rFonts w:ascii="BalticaUzbek" w:hAnsi="BalticaUzbek"/>
          <w:bCs/>
        </w:rPr>
        <w:lastRenderedPageBreak/>
        <w:t>маркетингни такомиллашт</w:t>
      </w:r>
      <w:r>
        <w:rPr>
          <w:rFonts w:ascii="BalticaUzbek" w:hAnsi="BalticaUzbek"/>
          <w:bCs/>
        </w:rPr>
        <w:t>и</w:t>
      </w:r>
      <w:r>
        <w:rPr>
          <w:rFonts w:ascii="BalticaUzbek" w:hAnsi="BalticaUzbek"/>
          <w:bCs/>
        </w:rPr>
        <w:t>риш бўйича кўрсатма ва қарорларининг амалга оширилишини, маркетинг органларининг фаолиятини батафсил ўрганади.</w:t>
      </w:r>
    </w:p>
    <w:p w:rsidR="00F55AE5" w:rsidRDefault="00F55AE5" w:rsidP="00F55AE5">
      <w:pPr>
        <w:ind w:firstLine="720"/>
        <w:jc w:val="both"/>
        <w:rPr>
          <w:rFonts w:ascii="BalticaUzbek" w:hAnsi="BalticaUzbek"/>
          <w:bCs/>
          <w:i/>
        </w:rPr>
      </w:pPr>
      <w:r>
        <w:rPr>
          <w:rFonts w:ascii="BalticaUzbek" w:hAnsi="BalticaUzbek"/>
          <w:bCs/>
        </w:rPr>
        <w:t>Маркетингни бошқаришнинг айрим масалалари ушбу китобда умумий тарзда берилган. Чунки улар маркетинг соҳасида мутахассислар тайёрловчи иқтисодий институт (универс</w:t>
      </w:r>
      <w:r>
        <w:rPr>
          <w:rFonts w:ascii="BalticaUzbek" w:hAnsi="BalticaUzbek"/>
          <w:bCs/>
        </w:rPr>
        <w:t>и</w:t>
      </w:r>
      <w:r>
        <w:rPr>
          <w:rFonts w:ascii="BalticaUzbek" w:hAnsi="BalticaUzbek"/>
          <w:bCs/>
        </w:rPr>
        <w:t>тет)ларнинг ўқув режасига киритилган махсус фанлар томонидан чуқур ва кенг  ёритилади. Бундай фанлар жумласига "Маркетинг асослари", "Бизнес маркетинг", "Корхона маркетинги", "Маркетинг фаолиятини истиқболлаш" каби фанлар киради. Масалан, «Корхоналар маркети</w:t>
      </w:r>
      <w:r>
        <w:rPr>
          <w:rFonts w:ascii="BalticaUzbek" w:hAnsi="BalticaUzbek"/>
          <w:bCs/>
        </w:rPr>
        <w:t>н</w:t>
      </w:r>
      <w:r>
        <w:rPr>
          <w:rFonts w:ascii="BalticaUzbek" w:hAnsi="BalticaUzbek"/>
          <w:bCs/>
        </w:rPr>
        <w:t>ги» фанида барча маркетинг масалалари корхоналар нуқтаи назаридан ўрганилади. Ҳатто, ма</w:t>
      </w:r>
      <w:r>
        <w:rPr>
          <w:rFonts w:ascii="BalticaUzbek" w:hAnsi="BalticaUzbek"/>
          <w:bCs/>
        </w:rPr>
        <w:t>р</w:t>
      </w:r>
      <w:r>
        <w:rPr>
          <w:rFonts w:ascii="BalticaUzbek" w:hAnsi="BalticaUzbek"/>
          <w:bCs/>
        </w:rPr>
        <w:t>кетингни бошқариш масаласи фақат корхоналарда маркетингни ташкил қилиш ва унинг ваз</w:t>
      </w:r>
      <w:r>
        <w:rPr>
          <w:rFonts w:ascii="BalticaUzbek" w:hAnsi="BalticaUzbek"/>
          <w:bCs/>
        </w:rPr>
        <w:t>и</w:t>
      </w:r>
      <w:r>
        <w:rPr>
          <w:rFonts w:ascii="BalticaUzbek" w:hAnsi="BalticaUzbek"/>
          <w:bCs/>
        </w:rPr>
        <w:t>фалари ёритилади. Маркетингни бошқариш фанида бу масалалар янада чуқурроқ қўриб чиқилади. Унда корхоналар маркетингни ташкил қилиш масаласи билан бир қаторда, уни бошқариш техникаси, технологияси, меъёрий асослари, ахборот т</w:t>
      </w:r>
      <w:r>
        <w:rPr>
          <w:rFonts w:ascii="BalticaUzbek" w:hAnsi="BalticaUzbek"/>
          <w:bCs/>
        </w:rPr>
        <w:t>и</w:t>
      </w:r>
      <w:r>
        <w:rPr>
          <w:rFonts w:ascii="BalticaUzbek" w:hAnsi="BalticaUzbek"/>
          <w:bCs/>
        </w:rPr>
        <w:t>зими ва бошқалар комплекс равишда ўрганилади. Агар «Корхоналар маркетинги» фанида ишлаб чиқариш воситаларига бўлган эҳтиёжни аниқлашдан тортиб, маҳсулотни сотиш билан боғлиқ бўлган бошқа жараё</w:t>
      </w:r>
      <w:r>
        <w:rPr>
          <w:rFonts w:ascii="BalticaUzbek" w:hAnsi="BalticaUzbek"/>
          <w:bCs/>
        </w:rPr>
        <w:t>н</w:t>
      </w:r>
      <w:r>
        <w:rPr>
          <w:rFonts w:ascii="BalticaUzbek" w:hAnsi="BalticaUzbek"/>
          <w:bCs/>
        </w:rPr>
        <w:t>лар конкрет кўриб чиқилса, «Маркетингни бошқариш» фанида улар қандай бошқарилиши б</w:t>
      </w:r>
      <w:r>
        <w:rPr>
          <w:rFonts w:ascii="BalticaUzbek" w:hAnsi="BalticaUzbek"/>
          <w:bCs/>
        </w:rPr>
        <w:t>и</w:t>
      </w:r>
      <w:r>
        <w:rPr>
          <w:rFonts w:ascii="BalticaUzbek" w:hAnsi="BalticaUzbek"/>
          <w:bCs/>
        </w:rPr>
        <w:t>лан таништирилади. "Маркетингни бошқариш" фани билан "Бизнес маркетинг", "Маркетинг фа</w:t>
      </w:r>
      <w:r>
        <w:rPr>
          <w:rFonts w:ascii="BalticaUzbek" w:hAnsi="BalticaUzbek"/>
          <w:bCs/>
        </w:rPr>
        <w:t>о</w:t>
      </w:r>
      <w:r>
        <w:rPr>
          <w:rFonts w:ascii="BalticaUzbek" w:hAnsi="BalticaUzbek"/>
          <w:bCs/>
        </w:rPr>
        <w:t>лиятини истиқболлаш" каби фанлар бир-бирини тўлдиради. Масалан, агар "Бизнес маркетинг" фанида миллий иқтисодиётнинг айрим тармоқларида марк</w:t>
      </w:r>
      <w:r>
        <w:rPr>
          <w:rFonts w:ascii="BalticaUzbek" w:hAnsi="BalticaUzbek"/>
          <w:bCs/>
        </w:rPr>
        <w:t>е</w:t>
      </w:r>
      <w:r>
        <w:rPr>
          <w:rFonts w:ascii="BalticaUzbek" w:hAnsi="BalticaUzbek"/>
          <w:bCs/>
        </w:rPr>
        <w:t>тингни ташкил этиш, бизнес-режани тузиш каби масалалар ўрганилса, "Маркетингни бошқариш" фанида бу муаммолар бошқариш нуқтаи назаридан кўриб чиқилади. Шундай қилиб, маркетингни бошқариш фани олий маъл</w:t>
      </w:r>
      <w:r>
        <w:rPr>
          <w:rFonts w:ascii="BalticaUzbek" w:hAnsi="BalticaUzbek"/>
          <w:bCs/>
        </w:rPr>
        <w:t>у</w:t>
      </w:r>
      <w:r>
        <w:rPr>
          <w:rFonts w:ascii="BalticaUzbek" w:hAnsi="BalticaUzbek"/>
          <w:bCs/>
        </w:rPr>
        <w:t>мотли маркетологлар тайёрлашда муҳим билим манбаи, қурол бўлиб хизмат қилади.</w:t>
      </w:r>
    </w:p>
    <w:p w:rsidR="00F55AE5" w:rsidRDefault="00F55AE5" w:rsidP="00F55AE5">
      <w:pPr>
        <w:ind w:firstLine="426"/>
        <w:jc w:val="both"/>
        <w:rPr>
          <w:rFonts w:ascii="BalticaUzbek" w:hAnsi="BalticaUzbek"/>
          <w:bCs/>
          <w:i/>
        </w:rPr>
      </w:pPr>
    </w:p>
    <w:p w:rsidR="00F55AE5" w:rsidRDefault="00F55AE5" w:rsidP="00F55AE5">
      <w:pPr>
        <w:ind w:firstLine="426"/>
        <w:jc w:val="both"/>
        <w:rPr>
          <w:rFonts w:ascii="BalticaUzbek" w:hAnsi="BalticaUzbek"/>
          <w:bCs/>
        </w:rPr>
      </w:pPr>
      <w:r>
        <w:rPr>
          <w:rFonts w:ascii="BalticaUzbek" w:hAnsi="BalticaUzbek"/>
          <w:bCs/>
        </w:rPr>
        <w:t>Таянч сўзлар: маркетингни бошқаришнинг мохияти, эҳтиёжни қондириш,  маркетингни бошқаришда қарорлар, корхона манфаатлари,  салбий талаб, яширин талаб, мавжуд бўлмаган талаб, пасаяётган талаб, доимий бўлмаган талаб, тўлақонли талаб, ўта юқори талаб, нораци</w:t>
      </w:r>
      <w:r>
        <w:rPr>
          <w:rFonts w:ascii="BalticaUzbek" w:hAnsi="BalticaUzbek"/>
          <w:bCs/>
        </w:rPr>
        <w:t>о</w:t>
      </w:r>
      <w:r>
        <w:rPr>
          <w:rFonts w:ascii="BalticaUzbek" w:hAnsi="BalticaUzbek"/>
          <w:bCs/>
        </w:rPr>
        <w:t>нал талаб, конверсион маркетинг, маркетинг мақсадлари, маркетинг стратегияси,  корхона бозорл</w:t>
      </w:r>
      <w:r>
        <w:rPr>
          <w:rFonts w:ascii="BalticaUzbek" w:hAnsi="BalticaUzbek"/>
          <w:bCs/>
        </w:rPr>
        <w:t>а</w:t>
      </w:r>
      <w:r>
        <w:rPr>
          <w:rFonts w:ascii="BalticaUzbek" w:hAnsi="BalticaUzbek"/>
          <w:bCs/>
        </w:rPr>
        <w:t xml:space="preserve">ри, очиқ ва ёпиқ тизим,  </w:t>
      </w:r>
    </w:p>
    <w:p w:rsidR="00F55AE5" w:rsidRDefault="00F55AE5" w:rsidP="00F55AE5">
      <w:pPr>
        <w:jc w:val="both"/>
        <w:rPr>
          <w:rFonts w:ascii="BalticaUzbek" w:hAnsi="BalticaUzbek"/>
          <w:bCs/>
          <w:i/>
        </w:rPr>
      </w:pPr>
    </w:p>
    <w:p w:rsidR="00F55AE5" w:rsidRDefault="00F55AE5" w:rsidP="00F55AE5">
      <w:pPr>
        <w:jc w:val="both"/>
        <w:rPr>
          <w:rFonts w:ascii="BalticaUzbek" w:hAnsi="BalticaUzbek"/>
          <w:bCs/>
          <w:i/>
        </w:rPr>
      </w:pPr>
      <w:r>
        <w:rPr>
          <w:rFonts w:ascii="BalticaUzbek" w:hAnsi="BalticaUzbek"/>
          <w:bCs/>
          <w:i/>
        </w:rPr>
        <w:t>Такрорлаш учун саволлар</w:t>
      </w:r>
    </w:p>
    <w:p w:rsidR="00F55AE5" w:rsidRDefault="00F55AE5" w:rsidP="00F55AE5">
      <w:pPr>
        <w:numPr>
          <w:ilvl w:val="0"/>
          <w:numId w:val="2"/>
        </w:numPr>
        <w:jc w:val="both"/>
        <w:rPr>
          <w:rFonts w:ascii="BalticaUzbek" w:hAnsi="BalticaUzbek"/>
          <w:bCs/>
          <w:i/>
        </w:rPr>
      </w:pPr>
      <w:r>
        <w:rPr>
          <w:rFonts w:ascii="BalticaUzbek" w:hAnsi="BalticaUzbek"/>
          <w:bCs/>
          <w:i/>
        </w:rPr>
        <w:t>Маркетингни бошқаришнинг моҳияти ва аҳамияти нималарда нам</w:t>
      </w:r>
      <w:r>
        <w:rPr>
          <w:rFonts w:ascii="BalticaUzbek" w:hAnsi="BalticaUzbek"/>
          <w:bCs/>
          <w:i/>
        </w:rPr>
        <w:t>о</w:t>
      </w:r>
      <w:r>
        <w:rPr>
          <w:rFonts w:ascii="BalticaUzbek" w:hAnsi="BalticaUzbek"/>
          <w:bCs/>
          <w:i/>
        </w:rPr>
        <w:t>ён бўлади ?</w:t>
      </w:r>
    </w:p>
    <w:p w:rsidR="00F55AE5" w:rsidRDefault="00F55AE5" w:rsidP="00F55AE5">
      <w:pPr>
        <w:numPr>
          <w:ilvl w:val="0"/>
          <w:numId w:val="2"/>
        </w:numPr>
        <w:jc w:val="both"/>
        <w:rPr>
          <w:rFonts w:ascii="BalticaUzbek" w:hAnsi="BalticaUzbek"/>
          <w:bCs/>
          <w:i/>
        </w:rPr>
      </w:pPr>
      <w:r>
        <w:rPr>
          <w:rFonts w:ascii="BalticaUzbek" w:hAnsi="BalticaUzbek"/>
          <w:bCs/>
          <w:i/>
        </w:rPr>
        <w:t xml:space="preserve">Еджени Маккартининг «4 </w:t>
      </w:r>
      <w:r>
        <w:rPr>
          <w:rFonts w:ascii="BalticaUzbek" w:hAnsi="BalticaUzbek"/>
          <w:bCs/>
          <w:i/>
          <w:lang w:val="en-US"/>
        </w:rPr>
        <w:t>p</w:t>
      </w:r>
      <w:r>
        <w:rPr>
          <w:rFonts w:ascii="BalticaUzbek" w:hAnsi="BalticaUzbek"/>
          <w:bCs/>
          <w:i/>
        </w:rPr>
        <w:t>» модули ҳақида сўзлаб беринг.</w:t>
      </w:r>
    </w:p>
    <w:p w:rsidR="00F55AE5" w:rsidRDefault="00F55AE5" w:rsidP="00F55AE5">
      <w:pPr>
        <w:numPr>
          <w:ilvl w:val="0"/>
          <w:numId w:val="2"/>
        </w:numPr>
        <w:jc w:val="both"/>
        <w:rPr>
          <w:rFonts w:ascii="BalticaUzbek" w:hAnsi="BalticaUzbek"/>
          <w:bCs/>
          <w:i/>
        </w:rPr>
      </w:pPr>
      <w:r>
        <w:rPr>
          <w:rFonts w:ascii="BalticaUzbek" w:hAnsi="BalticaUzbek"/>
          <w:bCs/>
          <w:i/>
        </w:rPr>
        <w:t>Маркетингнинг асосий  вазифаларига нималар киради ?</w:t>
      </w:r>
    </w:p>
    <w:p w:rsidR="00F55AE5" w:rsidRDefault="00F55AE5" w:rsidP="00F55AE5">
      <w:pPr>
        <w:numPr>
          <w:ilvl w:val="0"/>
          <w:numId w:val="2"/>
        </w:numPr>
        <w:jc w:val="both"/>
        <w:rPr>
          <w:rFonts w:ascii="BalticaUzbek" w:hAnsi="BalticaUzbek"/>
          <w:bCs/>
          <w:i/>
        </w:rPr>
      </w:pPr>
      <w:r>
        <w:rPr>
          <w:rFonts w:ascii="BalticaUzbek" w:hAnsi="BalticaUzbek"/>
          <w:bCs/>
          <w:i/>
        </w:rPr>
        <w:t>Бозор иқтисодиётига ўтиш  шароитида маркетингни бошқаришнинг қандай ўзига хос хус</w:t>
      </w:r>
      <w:r>
        <w:rPr>
          <w:rFonts w:ascii="BalticaUzbek" w:hAnsi="BalticaUzbek"/>
          <w:bCs/>
          <w:i/>
        </w:rPr>
        <w:t>у</w:t>
      </w:r>
      <w:r>
        <w:rPr>
          <w:rFonts w:ascii="BalticaUzbek" w:hAnsi="BalticaUzbek"/>
          <w:bCs/>
          <w:i/>
        </w:rPr>
        <w:t>сиятлари мавжуд ?</w:t>
      </w:r>
    </w:p>
    <w:p w:rsidR="00F55AE5" w:rsidRDefault="00F55AE5" w:rsidP="00F55AE5">
      <w:pPr>
        <w:numPr>
          <w:ilvl w:val="0"/>
          <w:numId w:val="2"/>
        </w:numPr>
        <w:jc w:val="both"/>
        <w:rPr>
          <w:rFonts w:ascii="BalticaUzbek" w:hAnsi="BalticaUzbek"/>
          <w:bCs/>
          <w:i/>
        </w:rPr>
      </w:pPr>
      <w:r>
        <w:rPr>
          <w:rFonts w:ascii="BalticaUzbek" w:hAnsi="BalticaUzbek"/>
          <w:bCs/>
          <w:i/>
        </w:rPr>
        <w:t>Маркетингни бошқариш объекти ва субъекти деганда нималар назарда тут</w:t>
      </w:r>
      <w:r>
        <w:rPr>
          <w:rFonts w:ascii="BalticaUzbek" w:hAnsi="BalticaUzbek"/>
          <w:bCs/>
          <w:i/>
        </w:rPr>
        <w:t>и</w:t>
      </w:r>
      <w:r>
        <w:rPr>
          <w:rFonts w:ascii="BalticaUzbek" w:hAnsi="BalticaUzbek"/>
          <w:bCs/>
          <w:i/>
        </w:rPr>
        <w:t>лади ?</w:t>
      </w:r>
    </w:p>
    <w:p w:rsidR="00F55AE5" w:rsidRDefault="00F55AE5" w:rsidP="00F55AE5">
      <w:pPr>
        <w:numPr>
          <w:ilvl w:val="0"/>
          <w:numId w:val="2"/>
        </w:numPr>
        <w:jc w:val="both"/>
        <w:rPr>
          <w:rFonts w:ascii="BalticaUzbek" w:hAnsi="BalticaUzbek"/>
          <w:bCs/>
          <w:i/>
        </w:rPr>
      </w:pPr>
      <w:r>
        <w:rPr>
          <w:rFonts w:ascii="BalticaUzbek" w:hAnsi="BalticaUzbek"/>
          <w:bCs/>
          <w:i/>
        </w:rPr>
        <w:t>Маркетингни бошқариш фанининг предмети ва  методи.</w:t>
      </w:r>
    </w:p>
    <w:p w:rsidR="00F55AE5" w:rsidRDefault="00F55AE5" w:rsidP="00F55AE5">
      <w:pPr>
        <w:numPr>
          <w:ilvl w:val="0"/>
          <w:numId w:val="2"/>
        </w:numPr>
        <w:jc w:val="both"/>
        <w:rPr>
          <w:rFonts w:ascii="BalticaUzbek" w:hAnsi="BalticaUzbek"/>
          <w:bCs/>
          <w:i/>
        </w:rPr>
      </w:pPr>
      <w:r>
        <w:rPr>
          <w:rFonts w:ascii="BalticaUzbek" w:hAnsi="BalticaUzbek"/>
          <w:bCs/>
          <w:i/>
        </w:rPr>
        <w:t>Маркетингни бошқариш фанининг ўрганиш тартиби, бошқа фанлар билан боғлиқлиги ва м</w:t>
      </w:r>
      <w:r>
        <w:rPr>
          <w:rFonts w:ascii="BalticaUzbek" w:hAnsi="BalticaUzbek"/>
          <w:bCs/>
          <w:i/>
        </w:rPr>
        <w:t>у</w:t>
      </w:r>
      <w:r>
        <w:rPr>
          <w:rFonts w:ascii="BalticaUzbek" w:hAnsi="BalticaUzbek"/>
          <w:bCs/>
          <w:i/>
        </w:rPr>
        <w:t>аммолари тўғрисидаги мулоҳазаларингиз.</w:t>
      </w:r>
    </w:p>
    <w:p w:rsidR="00F55AE5" w:rsidRDefault="00F55AE5" w:rsidP="00F55AE5">
      <w:pPr>
        <w:ind w:firstLine="426"/>
        <w:jc w:val="both"/>
        <w:rPr>
          <w:rFonts w:ascii="BalticaUzbek" w:hAnsi="BalticaUzbek"/>
          <w:bCs/>
        </w:rPr>
      </w:pPr>
    </w:p>
    <w:p w:rsidR="00F55AE5" w:rsidRDefault="00F55AE5" w:rsidP="00F55AE5">
      <w:pPr>
        <w:ind w:left="426"/>
        <w:jc w:val="both"/>
        <w:rPr>
          <w:rFonts w:ascii="BalticaUzbek" w:hAnsi="BalticaUzbek"/>
          <w:bCs/>
          <w:i/>
        </w:rPr>
      </w:pPr>
      <w:r>
        <w:rPr>
          <w:rFonts w:ascii="BalticaUzbek" w:hAnsi="BalticaUzbek"/>
          <w:bCs/>
          <w:i/>
        </w:rPr>
        <w:t>Тавсия этиладиган адабиётлар:</w:t>
      </w:r>
    </w:p>
    <w:p w:rsidR="00F55AE5" w:rsidRDefault="00F55AE5" w:rsidP="00F55AE5">
      <w:pPr>
        <w:pStyle w:val="21"/>
        <w:ind w:left="0" w:firstLine="283"/>
        <w:jc w:val="both"/>
        <w:rPr>
          <w:rFonts w:ascii="BalticaUzbek" w:hAnsi="BalticaUzbek"/>
          <w:bCs/>
          <w:noProof/>
          <w:sz w:val="24"/>
        </w:rPr>
      </w:pPr>
      <w:r>
        <w:rPr>
          <w:rFonts w:ascii="BalticaUzbek" w:hAnsi="BalticaUzbek"/>
          <w:bCs/>
          <w:sz w:val="24"/>
        </w:rPr>
        <w:t>1</w:t>
      </w:r>
      <w:r>
        <w:rPr>
          <w:rFonts w:ascii="BalticaUzbek" w:hAnsi="BalticaUzbek"/>
          <w:bCs/>
          <w:noProof/>
          <w:sz w:val="24"/>
        </w:rPr>
        <w:t>.</w:t>
      </w:r>
      <w:r>
        <w:rPr>
          <w:rFonts w:ascii="BalticaUzbek" w:hAnsi="BalticaUzbek"/>
          <w:bCs/>
          <w:sz w:val="24"/>
        </w:rPr>
        <w:t xml:space="preserve"> Каримов И.А. Ўзбекистон иқтисодий ислоҳатларни чуқурлаштириш йўлида.-Т.: Ўзбекистон, 1995.</w:t>
      </w:r>
    </w:p>
    <w:p w:rsidR="00F55AE5" w:rsidRDefault="00F55AE5" w:rsidP="00F55AE5">
      <w:pPr>
        <w:pStyle w:val="21"/>
        <w:ind w:left="0" w:firstLine="283"/>
        <w:jc w:val="both"/>
        <w:rPr>
          <w:rFonts w:ascii="BalticaUzbek" w:hAnsi="BalticaUzbek"/>
          <w:bCs/>
          <w:noProof/>
          <w:sz w:val="24"/>
        </w:rPr>
      </w:pPr>
      <w:r>
        <w:rPr>
          <w:rFonts w:ascii="BalticaUzbek" w:hAnsi="BalticaUzbek"/>
          <w:bCs/>
          <w:noProof/>
          <w:sz w:val="24"/>
        </w:rPr>
        <w:t>2.</w:t>
      </w:r>
      <w:r>
        <w:rPr>
          <w:rFonts w:ascii="BalticaUzbek" w:hAnsi="BalticaUzbek"/>
          <w:bCs/>
          <w:sz w:val="24"/>
        </w:rPr>
        <w:t xml:space="preserve"> Каримов И.А.</w:t>
      </w:r>
      <w:r>
        <w:rPr>
          <w:rFonts w:ascii="BalticaUzbek" w:hAnsi="BalticaUzbek"/>
          <w:bCs/>
          <w:noProof/>
          <w:sz w:val="24"/>
        </w:rPr>
        <w:t xml:space="preserve"> </w:t>
      </w:r>
      <w:r>
        <w:rPr>
          <w:rFonts w:ascii="BalticaUzbek" w:hAnsi="BalticaUzbek"/>
          <w:bCs/>
          <w:sz w:val="24"/>
        </w:rPr>
        <w:t>Узбекистон-бозор муносабатларига ўтишнинг ўз</w:t>
      </w:r>
      <w:r>
        <w:rPr>
          <w:rFonts w:ascii="BalticaUzbek" w:hAnsi="BalticaUzbek"/>
          <w:bCs/>
          <w:sz w:val="24"/>
        </w:rPr>
        <w:t>и</w:t>
      </w:r>
      <w:r>
        <w:rPr>
          <w:rFonts w:ascii="BalticaUzbek" w:hAnsi="BalticaUzbek"/>
          <w:bCs/>
          <w:sz w:val="24"/>
        </w:rPr>
        <w:t>га хос йўли.-Т.:Узбекистон,1996.</w:t>
      </w:r>
    </w:p>
    <w:p w:rsidR="00F55AE5" w:rsidRDefault="00F55AE5" w:rsidP="00F55AE5">
      <w:pPr>
        <w:pStyle w:val="21"/>
        <w:ind w:left="0" w:firstLine="283"/>
        <w:jc w:val="both"/>
        <w:rPr>
          <w:rFonts w:ascii="BalticaUzbek" w:hAnsi="BalticaUzbek"/>
          <w:bCs/>
          <w:sz w:val="24"/>
        </w:rPr>
      </w:pPr>
      <w:r>
        <w:rPr>
          <w:rFonts w:ascii="BalticaUzbek" w:hAnsi="BalticaUzbek"/>
          <w:bCs/>
          <w:noProof/>
          <w:sz w:val="24"/>
        </w:rPr>
        <w:t>3.</w:t>
      </w:r>
      <w:r>
        <w:rPr>
          <w:rFonts w:ascii="BalticaUzbek" w:hAnsi="BalticaUzbek"/>
          <w:bCs/>
          <w:sz w:val="24"/>
        </w:rPr>
        <w:t xml:space="preserve"> </w:t>
      </w:r>
      <w:r>
        <w:rPr>
          <w:rFonts w:ascii="BalticaUzbek" w:hAnsi="BalticaUzbek"/>
          <w:bCs/>
          <w:noProof/>
          <w:sz w:val="24"/>
        </w:rPr>
        <w:t>Завялов В.С. Формула успеха: Маркетинг (100</w:t>
      </w:r>
      <w:r>
        <w:rPr>
          <w:rFonts w:ascii="BalticaUzbek" w:hAnsi="BalticaUzbek"/>
          <w:bCs/>
          <w:sz w:val="24"/>
        </w:rPr>
        <w:t xml:space="preserve"> </w:t>
      </w:r>
      <w:r>
        <w:rPr>
          <w:rFonts w:ascii="BalticaUzbek" w:hAnsi="BalticaUzbek"/>
          <w:bCs/>
          <w:noProof/>
          <w:sz w:val="24"/>
        </w:rPr>
        <w:t>вопросов-100 ответов)</w:t>
      </w:r>
      <w:r>
        <w:rPr>
          <w:rFonts w:ascii="BalticaUzbek" w:hAnsi="BalticaUzbek"/>
          <w:bCs/>
          <w:sz w:val="24"/>
        </w:rPr>
        <w:t>. -</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199</w:t>
      </w:r>
      <w:r>
        <w:rPr>
          <w:rFonts w:ascii="BalticaUzbek" w:hAnsi="BalticaUzbek"/>
          <w:bCs/>
          <w:sz w:val="24"/>
        </w:rPr>
        <w:t>8</w:t>
      </w:r>
      <w:r>
        <w:rPr>
          <w:rFonts w:ascii="BalticaUzbek" w:hAnsi="BalticaUzbek"/>
          <w:bCs/>
          <w:noProof/>
          <w:sz w:val="24"/>
        </w:rPr>
        <w:t xml:space="preserve">. </w:t>
      </w:r>
    </w:p>
    <w:p w:rsidR="00F55AE5" w:rsidRDefault="00F55AE5" w:rsidP="00F55AE5">
      <w:pPr>
        <w:pStyle w:val="21"/>
        <w:numPr>
          <w:ilvl w:val="12"/>
          <w:numId w:val="0"/>
        </w:numPr>
        <w:jc w:val="both"/>
        <w:rPr>
          <w:rFonts w:ascii="BalticaUzbek" w:hAnsi="BalticaUzbek"/>
          <w:bCs/>
          <w:sz w:val="24"/>
        </w:rPr>
      </w:pPr>
      <w:r>
        <w:rPr>
          <w:rFonts w:ascii="BalticaUzbek" w:hAnsi="BalticaUzbek"/>
          <w:bCs/>
          <w:sz w:val="24"/>
        </w:rPr>
        <w:t xml:space="preserve">4. </w:t>
      </w:r>
      <w:r>
        <w:rPr>
          <w:rFonts w:ascii="BalticaUzbek" w:hAnsi="BalticaUzbek"/>
          <w:bCs/>
          <w:noProof/>
          <w:sz w:val="24"/>
        </w:rPr>
        <w:t xml:space="preserve">Климов В.А. Основў психологии маркетинга. </w:t>
      </w:r>
      <w:r>
        <w:rPr>
          <w:rFonts w:ascii="BalticaUzbek" w:hAnsi="BalticaUzbek"/>
          <w:bCs/>
          <w:sz w:val="24"/>
        </w:rPr>
        <w:t>-</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 xml:space="preserve">ЮНИТИ, </w:t>
      </w:r>
    </w:p>
    <w:p w:rsidR="00F55AE5" w:rsidRDefault="00F55AE5" w:rsidP="00F55AE5">
      <w:pPr>
        <w:pStyle w:val="21"/>
        <w:numPr>
          <w:ilvl w:val="12"/>
          <w:numId w:val="0"/>
        </w:numPr>
        <w:ind w:left="283" w:hanging="283"/>
        <w:jc w:val="both"/>
        <w:rPr>
          <w:rFonts w:ascii="BalticaUzbek" w:hAnsi="BalticaUzbek"/>
          <w:bCs/>
          <w:sz w:val="24"/>
        </w:rPr>
      </w:pPr>
      <w:r>
        <w:rPr>
          <w:rFonts w:ascii="BalticaUzbek" w:hAnsi="BalticaUzbek"/>
          <w:bCs/>
          <w:sz w:val="24"/>
        </w:rPr>
        <w:t>5.</w:t>
      </w:r>
      <w:r>
        <w:rPr>
          <w:rFonts w:ascii="BalticaUzbek" w:hAnsi="BalticaUzbek"/>
          <w:bCs/>
          <w:noProof/>
          <w:sz w:val="24"/>
        </w:rPr>
        <w:t xml:space="preserve">Котлер Ф. Основў маркетинга. </w:t>
      </w:r>
      <w:r>
        <w:rPr>
          <w:rFonts w:ascii="BalticaUzbek" w:hAnsi="BalticaUzbek"/>
          <w:bCs/>
          <w:sz w:val="24"/>
        </w:rPr>
        <w:t>-</w:t>
      </w:r>
      <w:r>
        <w:rPr>
          <w:rFonts w:ascii="BalticaUzbek" w:hAnsi="BalticaUzbek"/>
          <w:bCs/>
          <w:noProof/>
          <w:sz w:val="24"/>
        </w:rPr>
        <w:t>М.: Экономика,</w:t>
      </w:r>
      <w:r>
        <w:rPr>
          <w:rFonts w:ascii="BalticaUzbek" w:hAnsi="BalticaUzbek"/>
          <w:bCs/>
          <w:sz w:val="24"/>
        </w:rPr>
        <w:t xml:space="preserve"> </w:t>
      </w:r>
      <w:r>
        <w:rPr>
          <w:rFonts w:ascii="BalticaUzbek" w:hAnsi="BalticaUzbek"/>
          <w:bCs/>
          <w:noProof/>
          <w:sz w:val="24"/>
        </w:rPr>
        <w:t>1997.</w:t>
      </w:r>
    </w:p>
    <w:p w:rsidR="00F55AE5" w:rsidRDefault="00F55AE5" w:rsidP="00F55AE5">
      <w:pPr>
        <w:pStyle w:val="21"/>
        <w:ind w:left="283" w:firstLine="0"/>
        <w:jc w:val="both"/>
        <w:rPr>
          <w:rFonts w:ascii="BalticaUzbek" w:hAnsi="BalticaUzbek"/>
          <w:bCs/>
          <w:sz w:val="24"/>
        </w:rPr>
      </w:pPr>
      <w:r>
        <w:rPr>
          <w:rFonts w:ascii="BalticaUzbek" w:hAnsi="BalticaUzbek"/>
          <w:bCs/>
          <w:sz w:val="24"/>
        </w:rPr>
        <w:t xml:space="preserve">6. Жалолов Ж.Ж. Маркетинг, Т-1999.Ўқув қўлланма. </w:t>
      </w:r>
    </w:p>
    <w:p w:rsidR="00F55AE5" w:rsidRDefault="00F55AE5" w:rsidP="00F55AE5">
      <w:pPr>
        <w:pStyle w:val="21"/>
        <w:ind w:left="0" w:firstLine="283"/>
        <w:jc w:val="both"/>
        <w:rPr>
          <w:rFonts w:ascii="BalticaUzbek" w:hAnsi="BalticaUzbek"/>
          <w:bCs/>
          <w:noProof/>
          <w:sz w:val="24"/>
        </w:rPr>
      </w:pPr>
      <w:r>
        <w:rPr>
          <w:rFonts w:ascii="BalticaUzbek" w:hAnsi="BalticaUzbek"/>
          <w:bCs/>
          <w:sz w:val="24"/>
        </w:rPr>
        <w:t xml:space="preserve">7. </w:t>
      </w:r>
      <w:r>
        <w:rPr>
          <w:rFonts w:ascii="BalticaUzbek" w:hAnsi="BalticaUzbek"/>
          <w:bCs/>
          <w:noProof/>
          <w:sz w:val="24"/>
        </w:rPr>
        <w:t>Миллий и</w:t>
      </w:r>
      <w:r>
        <w:rPr>
          <w:rFonts w:ascii="BalticaUzbek" w:hAnsi="BalticaUzbek"/>
          <w:bCs/>
          <w:sz w:val="24"/>
        </w:rPr>
        <w:t>қ</w:t>
      </w:r>
      <w:r>
        <w:rPr>
          <w:rFonts w:ascii="BalticaUzbek" w:hAnsi="BalticaUzbek"/>
          <w:bCs/>
          <w:noProof/>
          <w:sz w:val="24"/>
        </w:rPr>
        <w:t>тисодни исло</w:t>
      </w:r>
      <w:r>
        <w:rPr>
          <w:rFonts w:ascii="BalticaUzbek" w:hAnsi="BalticaUzbek"/>
          <w:bCs/>
          <w:sz w:val="24"/>
        </w:rPr>
        <w:t>ҳ</w:t>
      </w:r>
      <w:r>
        <w:rPr>
          <w:rFonts w:ascii="BalticaUzbek" w:hAnsi="BalticaUzbek"/>
          <w:bCs/>
          <w:noProof/>
          <w:sz w:val="24"/>
        </w:rPr>
        <w:t xml:space="preserve"> </w:t>
      </w:r>
      <w:r>
        <w:rPr>
          <w:rFonts w:ascii="BalticaUzbek" w:hAnsi="BalticaUzbek"/>
          <w:bCs/>
          <w:sz w:val="24"/>
        </w:rPr>
        <w:t>қ</w:t>
      </w:r>
      <w:r>
        <w:rPr>
          <w:rFonts w:ascii="BalticaUzbek" w:hAnsi="BalticaUzbek"/>
          <w:bCs/>
          <w:noProof/>
          <w:sz w:val="24"/>
        </w:rPr>
        <w:t>илиш даврида маркетинг. Хал</w:t>
      </w:r>
      <w:r>
        <w:rPr>
          <w:rFonts w:ascii="BalticaUzbek" w:hAnsi="BalticaUzbek"/>
          <w:bCs/>
          <w:sz w:val="24"/>
        </w:rPr>
        <w:t>қ</w:t>
      </w:r>
      <w:r>
        <w:rPr>
          <w:rFonts w:ascii="BalticaUzbek" w:hAnsi="BalticaUzbek"/>
          <w:bCs/>
          <w:noProof/>
          <w:sz w:val="24"/>
        </w:rPr>
        <w:t xml:space="preserve">аро конференция материаллари. </w:t>
      </w:r>
      <w:r>
        <w:rPr>
          <w:rFonts w:ascii="BalticaUzbek" w:hAnsi="BalticaUzbek"/>
          <w:bCs/>
          <w:sz w:val="24"/>
        </w:rPr>
        <w:t>-</w:t>
      </w:r>
      <w:r>
        <w:rPr>
          <w:rFonts w:ascii="BalticaUzbek" w:hAnsi="BalticaUzbek"/>
          <w:bCs/>
          <w:noProof/>
          <w:sz w:val="24"/>
        </w:rPr>
        <w:t>Т.: ТДИУ, 1998.</w:t>
      </w:r>
    </w:p>
    <w:p w:rsidR="00F55AE5" w:rsidRDefault="00F55AE5" w:rsidP="00F55AE5">
      <w:pPr>
        <w:pStyle w:val="21"/>
        <w:ind w:left="0" w:firstLine="283"/>
        <w:jc w:val="both"/>
        <w:rPr>
          <w:rFonts w:ascii="BalticaUzbek" w:hAnsi="BalticaUzbek"/>
          <w:bCs/>
          <w:noProof/>
          <w:sz w:val="24"/>
        </w:rPr>
      </w:pPr>
      <w:r>
        <w:rPr>
          <w:rFonts w:ascii="BalticaUzbek" w:hAnsi="BalticaUzbek"/>
          <w:bCs/>
          <w:sz w:val="24"/>
        </w:rPr>
        <w:lastRenderedPageBreak/>
        <w:t>8</w:t>
      </w:r>
      <w:r>
        <w:rPr>
          <w:rFonts w:ascii="BalticaUzbek" w:hAnsi="BalticaUzbek"/>
          <w:bCs/>
          <w:noProof/>
          <w:sz w:val="24"/>
        </w:rPr>
        <w:t>. Мухитдинов Д.М, Абдуллаева Ш</w:t>
      </w:r>
      <w:r>
        <w:rPr>
          <w:rFonts w:ascii="BalticaUzbek" w:hAnsi="BalticaUzbek"/>
          <w:bCs/>
          <w:sz w:val="24"/>
        </w:rPr>
        <w:t>.</w:t>
      </w:r>
      <w:r>
        <w:rPr>
          <w:rFonts w:ascii="BalticaUzbek" w:hAnsi="BalticaUzbek"/>
          <w:bCs/>
          <w:noProof/>
          <w:sz w:val="24"/>
        </w:rPr>
        <w:t xml:space="preserve"> Маркетинг как новўй метод организации и управления промўшленностю</w:t>
      </w:r>
      <w:r>
        <w:rPr>
          <w:rFonts w:ascii="BalticaUzbek" w:hAnsi="BalticaUzbek"/>
          <w:bCs/>
          <w:sz w:val="24"/>
        </w:rPr>
        <w:t>.</w:t>
      </w:r>
      <w:r>
        <w:rPr>
          <w:rFonts w:ascii="BalticaUzbek" w:hAnsi="BalticaUzbek"/>
          <w:bCs/>
          <w:noProof/>
          <w:sz w:val="24"/>
        </w:rPr>
        <w:t xml:space="preserve"> </w:t>
      </w:r>
      <w:r>
        <w:rPr>
          <w:rFonts w:ascii="BalticaUzbek" w:hAnsi="BalticaUzbek"/>
          <w:bCs/>
          <w:sz w:val="24"/>
        </w:rPr>
        <w:t>-</w:t>
      </w:r>
      <w:r>
        <w:rPr>
          <w:rFonts w:ascii="BalticaUzbek" w:hAnsi="BalticaUzbek"/>
          <w:bCs/>
          <w:noProof/>
          <w:sz w:val="24"/>
        </w:rPr>
        <w:t>Т.</w:t>
      </w:r>
      <w:r>
        <w:rPr>
          <w:rFonts w:ascii="BalticaUzbek" w:hAnsi="BalticaUzbek"/>
          <w:bCs/>
          <w:sz w:val="24"/>
        </w:rPr>
        <w:t xml:space="preserve">: </w:t>
      </w:r>
      <w:r>
        <w:rPr>
          <w:rFonts w:ascii="BalticaUzbek" w:hAnsi="BalticaUzbek"/>
          <w:bCs/>
          <w:noProof/>
          <w:sz w:val="24"/>
        </w:rPr>
        <w:t>1991.</w:t>
      </w:r>
    </w:p>
    <w:p w:rsidR="00F55AE5" w:rsidRDefault="00F55AE5" w:rsidP="00F55AE5">
      <w:pPr>
        <w:pStyle w:val="21"/>
        <w:ind w:left="0" w:firstLine="283"/>
        <w:jc w:val="both"/>
        <w:rPr>
          <w:rFonts w:ascii="BalticaUzbek" w:hAnsi="BalticaUzbek"/>
          <w:bCs/>
          <w:noProof/>
          <w:sz w:val="24"/>
        </w:rPr>
      </w:pPr>
      <w:r>
        <w:rPr>
          <w:rFonts w:ascii="BalticaUzbek" w:hAnsi="BalticaUzbek"/>
          <w:bCs/>
          <w:sz w:val="24"/>
        </w:rPr>
        <w:t>9</w:t>
      </w:r>
      <w:r>
        <w:rPr>
          <w:rFonts w:ascii="BalticaUzbek" w:hAnsi="BalticaUzbek"/>
          <w:bCs/>
          <w:noProof/>
          <w:sz w:val="24"/>
        </w:rPr>
        <w:t xml:space="preserve">. Носиров П., Абдуллаева Ш. Маркетинг - бозор иқтисодиёти асоси. </w:t>
      </w:r>
      <w:r>
        <w:rPr>
          <w:rFonts w:ascii="BalticaUzbek" w:hAnsi="BalticaUzbek"/>
          <w:bCs/>
          <w:sz w:val="24"/>
        </w:rPr>
        <w:t>-</w:t>
      </w:r>
      <w:r>
        <w:rPr>
          <w:rFonts w:ascii="BalticaUzbek" w:hAnsi="BalticaUzbek"/>
          <w:bCs/>
          <w:noProof/>
          <w:sz w:val="24"/>
        </w:rPr>
        <w:t>Т.</w:t>
      </w:r>
      <w:r>
        <w:rPr>
          <w:rFonts w:ascii="BalticaUzbek" w:hAnsi="BalticaUzbek"/>
          <w:bCs/>
          <w:sz w:val="24"/>
        </w:rPr>
        <w:t>:</w:t>
      </w:r>
      <w:r>
        <w:rPr>
          <w:rFonts w:ascii="BalticaUzbek" w:hAnsi="BalticaUzbek"/>
          <w:bCs/>
          <w:noProof/>
          <w:sz w:val="24"/>
        </w:rPr>
        <w:t xml:space="preserve"> 1994.</w:t>
      </w:r>
    </w:p>
    <w:p w:rsidR="00F55AE5" w:rsidRDefault="00F55AE5" w:rsidP="00F55AE5">
      <w:pPr>
        <w:ind w:firstLine="284"/>
        <w:jc w:val="both"/>
        <w:rPr>
          <w:rFonts w:ascii="BalticaUzbek" w:hAnsi="BalticaUzbek"/>
          <w:bCs/>
        </w:rPr>
      </w:pPr>
      <w:r>
        <w:rPr>
          <w:rFonts w:ascii="BalticaUzbek" w:hAnsi="BalticaUzbek"/>
          <w:bCs/>
        </w:rPr>
        <w:t>10. Романов А.Н. ва бошқалар  Маркетинг  М.- 1997 учебник.</w:t>
      </w:r>
    </w:p>
    <w:p w:rsidR="00F55AE5" w:rsidRDefault="00F55AE5" w:rsidP="00F55AE5">
      <w:pPr>
        <w:jc w:val="center"/>
        <w:rPr>
          <w:rFonts w:ascii="BalticaUzbek" w:hAnsi="BalticaUzbek"/>
          <w:bCs/>
          <w:i/>
        </w:rPr>
      </w:pPr>
    </w:p>
    <w:p w:rsidR="00492730" w:rsidRDefault="00492730"/>
    <w:sectPr w:rsidR="00492730" w:rsidSect="004927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5C3" w:rsidRDefault="006925C3" w:rsidP="00F55AE5">
      <w:r>
        <w:separator/>
      </w:r>
    </w:p>
  </w:endnote>
  <w:endnote w:type="continuationSeparator" w:id="1">
    <w:p w:rsidR="006925C3" w:rsidRDefault="006925C3" w:rsidP="00F55AE5">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APP Arial">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5C3" w:rsidRDefault="006925C3" w:rsidP="00F55AE5">
      <w:r>
        <w:separator/>
      </w:r>
    </w:p>
  </w:footnote>
  <w:footnote w:type="continuationSeparator" w:id="1">
    <w:p w:rsidR="006925C3" w:rsidRDefault="006925C3" w:rsidP="00F55AE5">
      <w:r>
        <w:continuationSeparator/>
      </w:r>
    </w:p>
  </w:footnote>
  <w:footnote w:id="2">
    <w:p w:rsidR="00F55AE5" w:rsidRDefault="00F55AE5" w:rsidP="00F55AE5">
      <w:pPr>
        <w:pStyle w:val="ab"/>
        <w:rPr>
          <w:b/>
        </w:rPr>
      </w:pPr>
      <w:r>
        <w:rPr>
          <w:rStyle w:val="ae"/>
          <w:b/>
        </w:rPr>
        <w:t>1</w:t>
      </w:r>
      <w:r>
        <w:rPr>
          <w:b/>
        </w:rPr>
        <w:t xml:space="preserve">  Велисава Т. Севрук «Банковский маркетинг» М:, Дело ЛТД .1994 ,5-бет.</w:t>
      </w:r>
    </w:p>
    <w:p w:rsidR="00F55AE5" w:rsidRDefault="00F55AE5" w:rsidP="00F55AE5">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B035DE"/>
    <w:lvl w:ilvl="0">
      <w:numFmt w:val="decimal"/>
      <w:lvlText w:val="*"/>
      <w:lvlJc w:val="left"/>
    </w:lvl>
  </w:abstractNum>
  <w:abstractNum w:abstractNumId="1">
    <w:nsid w:val="27D02132"/>
    <w:multiLevelType w:val="singleLevel"/>
    <w:tmpl w:val="569E566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55AE5"/>
    <w:rsid w:val="00492730"/>
    <w:rsid w:val="006925C3"/>
    <w:rsid w:val="00F55A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AE5"/>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F55AE5"/>
    <w:pPr>
      <w:keepNext/>
      <w:spacing w:before="240" w:after="60"/>
      <w:outlineLvl w:val="0"/>
    </w:pPr>
    <w:rPr>
      <w:rFonts w:ascii="Arial" w:hAnsi="Arial"/>
      <w:b/>
      <w:kern w:val="28"/>
      <w:sz w:val="28"/>
    </w:rPr>
  </w:style>
  <w:style w:type="paragraph" w:styleId="2">
    <w:name w:val="heading 2"/>
    <w:basedOn w:val="a"/>
    <w:next w:val="a"/>
    <w:link w:val="20"/>
    <w:qFormat/>
    <w:rsid w:val="00F55AE5"/>
    <w:pPr>
      <w:keepNext/>
      <w:spacing w:before="240" w:after="60"/>
      <w:outlineLvl w:val="1"/>
    </w:pPr>
    <w:rPr>
      <w:rFonts w:ascii="Arial" w:hAnsi="Arial"/>
      <w:b/>
      <w:i/>
    </w:rPr>
  </w:style>
  <w:style w:type="paragraph" w:styleId="3">
    <w:name w:val="heading 3"/>
    <w:basedOn w:val="a"/>
    <w:next w:val="a"/>
    <w:link w:val="30"/>
    <w:qFormat/>
    <w:rsid w:val="00F55AE5"/>
    <w:pPr>
      <w:keepNext/>
      <w:spacing w:before="240" w:after="60"/>
      <w:outlineLvl w:val="2"/>
    </w:pPr>
    <w:rPr>
      <w:rFonts w:ascii="Arial" w:hAnsi="Arial"/>
    </w:rPr>
  </w:style>
  <w:style w:type="paragraph" w:styleId="4">
    <w:name w:val="heading 4"/>
    <w:basedOn w:val="a"/>
    <w:next w:val="a"/>
    <w:link w:val="40"/>
    <w:qFormat/>
    <w:rsid w:val="00F55AE5"/>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55AE5"/>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F55AE5"/>
    <w:rPr>
      <w:rFonts w:ascii="Arial" w:eastAsia="Times New Roman" w:hAnsi="Arial" w:cs="Times New Roman"/>
      <w:b/>
      <w:i/>
      <w:sz w:val="24"/>
      <w:szCs w:val="20"/>
      <w:lang w:eastAsia="ru-RU"/>
    </w:rPr>
  </w:style>
  <w:style w:type="character" w:customStyle="1" w:styleId="30">
    <w:name w:val="Заголовок 3 Знак"/>
    <w:basedOn w:val="a0"/>
    <w:link w:val="3"/>
    <w:rsid w:val="00F55AE5"/>
    <w:rPr>
      <w:rFonts w:ascii="Arial" w:eastAsia="Times New Roman" w:hAnsi="Arial" w:cs="Times New Roman"/>
      <w:sz w:val="24"/>
      <w:szCs w:val="20"/>
      <w:lang w:eastAsia="ru-RU"/>
    </w:rPr>
  </w:style>
  <w:style w:type="character" w:customStyle="1" w:styleId="40">
    <w:name w:val="Заголовок 4 Знак"/>
    <w:basedOn w:val="a0"/>
    <w:link w:val="4"/>
    <w:rsid w:val="00F55AE5"/>
    <w:rPr>
      <w:rFonts w:ascii="Arial" w:eastAsia="Times New Roman" w:hAnsi="Arial" w:cs="Times New Roman"/>
      <w:b/>
      <w:sz w:val="24"/>
      <w:szCs w:val="20"/>
      <w:lang w:eastAsia="ru-RU"/>
    </w:rPr>
  </w:style>
  <w:style w:type="character" w:styleId="a3">
    <w:name w:val="line number"/>
    <w:basedOn w:val="a0"/>
    <w:rsid w:val="00F55AE5"/>
  </w:style>
  <w:style w:type="character" w:styleId="a4">
    <w:name w:val="page number"/>
    <w:basedOn w:val="a0"/>
    <w:rsid w:val="00F55AE5"/>
  </w:style>
  <w:style w:type="paragraph" w:styleId="a5">
    <w:name w:val="header"/>
    <w:basedOn w:val="a"/>
    <w:link w:val="a6"/>
    <w:rsid w:val="00F55AE5"/>
    <w:pPr>
      <w:tabs>
        <w:tab w:val="center" w:pos="4153"/>
        <w:tab w:val="right" w:pos="8306"/>
      </w:tabs>
    </w:pPr>
  </w:style>
  <w:style w:type="character" w:customStyle="1" w:styleId="a6">
    <w:name w:val="Верхний колонтитул Знак"/>
    <w:basedOn w:val="a0"/>
    <w:link w:val="a5"/>
    <w:rsid w:val="00F55AE5"/>
    <w:rPr>
      <w:rFonts w:ascii="PANDA Baltic UZ" w:eastAsia="Times New Roman" w:hAnsi="PANDA Baltic UZ" w:cs="Times New Roman"/>
      <w:sz w:val="24"/>
      <w:szCs w:val="20"/>
      <w:lang w:eastAsia="ru-RU"/>
    </w:rPr>
  </w:style>
  <w:style w:type="paragraph" w:styleId="a7">
    <w:name w:val="footer"/>
    <w:basedOn w:val="a"/>
    <w:link w:val="a8"/>
    <w:rsid w:val="00F55AE5"/>
    <w:pPr>
      <w:tabs>
        <w:tab w:val="center" w:pos="4153"/>
        <w:tab w:val="right" w:pos="8306"/>
      </w:tabs>
    </w:pPr>
  </w:style>
  <w:style w:type="character" w:customStyle="1" w:styleId="a8">
    <w:name w:val="Нижний колонтитул Знак"/>
    <w:basedOn w:val="a0"/>
    <w:link w:val="a7"/>
    <w:rsid w:val="00F55AE5"/>
    <w:rPr>
      <w:rFonts w:ascii="PANDA Baltic UZ" w:eastAsia="Times New Roman" w:hAnsi="PANDA Baltic UZ" w:cs="Times New Roman"/>
      <w:sz w:val="24"/>
      <w:szCs w:val="20"/>
      <w:lang w:eastAsia="ru-RU"/>
    </w:rPr>
  </w:style>
  <w:style w:type="paragraph" w:customStyle="1" w:styleId="FR1">
    <w:name w:val="FR1"/>
    <w:rsid w:val="00F55AE5"/>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F55AE5"/>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F55AE5"/>
    <w:rPr>
      <w:rFonts w:ascii="Times New Roman" w:hAnsi="Times New Roman"/>
      <w:sz w:val="28"/>
    </w:rPr>
  </w:style>
  <w:style w:type="character" w:customStyle="1" w:styleId="aa">
    <w:name w:val="Основной текст Знак"/>
    <w:basedOn w:val="a0"/>
    <w:link w:val="a9"/>
    <w:rsid w:val="00F55AE5"/>
    <w:rPr>
      <w:rFonts w:ascii="Times New Roman" w:eastAsia="Times New Roman" w:hAnsi="Times New Roman" w:cs="Times New Roman"/>
      <w:sz w:val="28"/>
      <w:szCs w:val="20"/>
      <w:lang w:eastAsia="ru-RU"/>
    </w:rPr>
  </w:style>
  <w:style w:type="paragraph" w:customStyle="1" w:styleId="11">
    <w:name w:val="Стиль1"/>
    <w:basedOn w:val="a"/>
    <w:rsid w:val="00F55AE5"/>
    <w:pPr>
      <w:widowControl w:val="0"/>
      <w:spacing w:line="360" w:lineRule="auto"/>
      <w:ind w:firstLine="567"/>
      <w:jc w:val="both"/>
    </w:pPr>
    <w:rPr>
      <w:rFonts w:ascii="Antiqua Uzbek" w:hAnsi="Antiqua Uzbek"/>
      <w:sz w:val="28"/>
    </w:rPr>
  </w:style>
  <w:style w:type="paragraph" w:styleId="21">
    <w:name w:val="List 2"/>
    <w:basedOn w:val="a"/>
    <w:rsid w:val="00F55AE5"/>
    <w:pPr>
      <w:widowControl w:val="0"/>
      <w:ind w:left="566" w:hanging="283"/>
    </w:pPr>
    <w:rPr>
      <w:rFonts w:ascii="Antiqua Uzbek" w:hAnsi="Antiqua Uzbek"/>
      <w:sz w:val="20"/>
    </w:rPr>
  </w:style>
  <w:style w:type="paragraph" w:styleId="ab">
    <w:name w:val="footnote text"/>
    <w:basedOn w:val="a"/>
    <w:link w:val="ac"/>
    <w:semiHidden/>
    <w:rsid w:val="00F55AE5"/>
    <w:pPr>
      <w:widowControl w:val="0"/>
    </w:pPr>
    <w:rPr>
      <w:rFonts w:ascii="Antiqua Uzbek" w:hAnsi="Antiqua Uzbek"/>
      <w:sz w:val="20"/>
    </w:rPr>
  </w:style>
  <w:style w:type="character" w:customStyle="1" w:styleId="ac">
    <w:name w:val="Текст сноски Знак"/>
    <w:basedOn w:val="a0"/>
    <w:link w:val="ab"/>
    <w:semiHidden/>
    <w:rsid w:val="00F55AE5"/>
    <w:rPr>
      <w:rFonts w:ascii="Antiqua Uzbek" w:eastAsia="Times New Roman" w:hAnsi="Antiqua Uzbek" w:cs="Times New Roman"/>
      <w:sz w:val="20"/>
      <w:szCs w:val="20"/>
      <w:lang w:eastAsia="ru-RU"/>
    </w:rPr>
  </w:style>
  <w:style w:type="paragraph" w:styleId="22">
    <w:name w:val="List Continue 2"/>
    <w:basedOn w:val="a"/>
    <w:rsid w:val="00F55AE5"/>
    <w:pPr>
      <w:widowControl w:val="0"/>
      <w:spacing w:after="120"/>
      <w:ind w:left="566"/>
    </w:pPr>
    <w:rPr>
      <w:rFonts w:ascii="Antiqua Uzbek" w:hAnsi="Antiqua Uzbek"/>
      <w:sz w:val="20"/>
    </w:rPr>
  </w:style>
  <w:style w:type="paragraph" w:styleId="ad">
    <w:name w:val="List"/>
    <w:basedOn w:val="a"/>
    <w:rsid w:val="00F55AE5"/>
    <w:pPr>
      <w:widowControl w:val="0"/>
      <w:ind w:left="283" w:hanging="283"/>
    </w:pPr>
    <w:rPr>
      <w:rFonts w:ascii="Antiqua Uzbek" w:hAnsi="Antiqua Uzbek"/>
      <w:sz w:val="20"/>
    </w:rPr>
  </w:style>
  <w:style w:type="character" w:styleId="ae">
    <w:name w:val="footnote reference"/>
    <w:basedOn w:val="a0"/>
    <w:semiHidden/>
    <w:rsid w:val="00F55AE5"/>
    <w:rPr>
      <w:vertAlign w:val="superscript"/>
    </w:rPr>
  </w:style>
  <w:style w:type="paragraph" w:styleId="23">
    <w:name w:val="Body Text 2"/>
    <w:basedOn w:val="a"/>
    <w:link w:val="24"/>
    <w:rsid w:val="00F55AE5"/>
    <w:pPr>
      <w:ind w:firstLine="709"/>
    </w:pPr>
    <w:rPr>
      <w:rFonts w:ascii="Palatino Linotype" w:hAnsi="Palatino Linotype"/>
    </w:rPr>
  </w:style>
  <w:style w:type="character" w:customStyle="1" w:styleId="24">
    <w:name w:val="Основной текст 2 Знак"/>
    <w:basedOn w:val="a0"/>
    <w:link w:val="23"/>
    <w:rsid w:val="00F55AE5"/>
    <w:rPr>
      <w:rFonts w:ascii="Palatino Linotype" w:eastAsia="Times New Roman" w:hAnsi="Palatino Linotype" w:cs="Times New Roman"/>
      <w:sz w:val="24"/>
      <w:szCs w:val="20"/>
      <w:lang w:eastAsia="ru-RU"/>
    </w:rPr>
  </w:style>
  <w:style w:type="paragraph" w:styleId="31">
    <w:name w:val="Body Text 3"/>
    <w:basedOn w:val="a"/>
    <w:link w:val="32"/>
    <w:rsid w:val="00F55AE5"/>
    <w:pPr>
      <w:spacing w:line="360" w:lineRule="auto"/>
      <w:jc w:val="center"/>
    </w:pPr>
    <w:rPr>
      <w:rFonts w:ascii="Times New Roman" w:hAnsi="Times New Roman"/>
      <w:b/>
    </w:rPr>
  </w:style>
  <w:style w:type="character" w:customStyle="1" w:styleId="32">
    <w:name w:val="Основной текст 3 Знак"/>
    <w:basedOn w:val="a0"/>
    <w:link w:val="31"/>
    <w:rsid w:val="00F55AE5"/>
    <w:rPr>
      <w:rFonts w:ascii="Times New Roman" w:eastAsia="Times New Roman" w:hAnsi="Times New Roman" w:cs="Times New Roman"/>
      <w:b/>
      <w:sz w:val="24"/>
      <w:szCs w:val="20"/>
      <w:lang w:eastAsia="ru-RU"/>
    </w:rPr>
  </w:style>
  <w:style w:type="paragraph" w:styleId="af">
    <w:name w:val="Body Text Indent"/>
    <w:basedOn w:val="a"/>
    <w:link w:val="af0"/>
    <w:rsid w:val="00F55AE5"/>
    <w:pPr>
      <w:ind w:firstLine="426"/>
      <w:jc w:val="both"/>
    </w:pPr>
    <w:rPr>
      <w:rFonts w:ascii="BalticaUzbek" w:hAnsi="BalticaUzbek"/>
      <w:bCs/>
    </w:rPr>
  </w:style>
  <w:style w:type="character" w:customStyle="1" w:styleId="af0">
    <w:name w:val="Основной текст с отступом Знак"/>
    <w:basedOn w:val="a0"/>
    <w:link w:val="af"/>
    <w:rsid w:val="00F55AE5"/>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5134</Words>
  <Characters>29264</Characters>
  <Application>Microsoft Office Word</Application>
  <DocSecurity>0</DocSecurity>
  <Lines>243</Lines>
  <Paragraphs>68</Paragraphs>
  <ScaleCrop>false</ScaleCrop>
  <Company>Melkosoft</Company>
  <LinksUpToDate>false</LinksUpToDate>
  <CharactersWithSpaces>34330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2011-05-11T08:54:00Z</dcterms:created>
  <dcterms:modified xsi:type="dcterms:W3CDTF">2011-05-11T08:54:00Z</dcterms:modified>
</cp:coreProperties>
</file>